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eastAsia="仿宋"/>
          <w:color w:val="000000"/>
          <w:sz w:val="24"/>
        </w:rPr>
      </w:pPr>
      <w:r>
        <w:rPr>
          <w:rFonts w:hint="eastAsia" w:ascii="小标宋" w:hAnsi="宋体" w:eastAsia="小标宋"/>
          <w:sz w:val="44"/>
          <w:szCs w:val="44"/>
        </w:rPr>
        <w:t>“典赞</w:t>
      </w:r>
      <w:r>
        <w:rPr>
          <w:rFonts w:hint="eastAsia" w:ascii="宋体" w:hAnsi="宋体" w:cs="宋体"/>
          <w:sz w:val="44"/>
          <w:szCs w:val="44"/>
        </w:rPr>
        <w:t>•</w:t>
      </w:r>
      <w:r>
        <w:rPr>
          <w:rFonts w:hint="eastAsia" w:ascii="小标宋" w:hAnsi="宋体" w:eastAsia="小标宋"/>
          <w:sz w:val="44"/>
          <w:szCs w:val="44"/>
        </w:rPr>
        <w:t>2022科普中国”活动</w:t>
      </w:r>
      <w:r>
        <w:rPr>
          <w:rFonts w:ascii="小标宋" w:hAnsi="宋体" w:eastAsia="小标宋"/>
          <w:sz w:val="44"/>
          <w:szCs w:val="44"/>
        </w:rPr>
        <w:br w:type="textWrapping"/>
      </w:r>
      <w:r>
        <w:rPr>
          <w:rFonts w:hint="eastAsia" w:ascii="小标宋" w:hAnsi="宋体" w:eastAsia="小标宋"/>
          <w:sz w:val="44"/>
          <w:szCs w:val="44"/>
        </w:rPr>
        <w:t>年度科普作品推荐表</w:t>
      </w:r>
      <w:r>
        <w:rPr>
          <w:rFonts w:ascii="小标宋" w:hAnsi="宋体" w:eastAsia="小标宋"/>
          <w:sz w:val="44"/>
          <w:szCs w:val="44"/>
        </w:rPr>
        <w:br w:type="textWrapping"/>
      </w:r>
      <w:r>
        <w:rPr>
          <w:rFonts w:hint="eastAsia" w:ascii="楷体_GB2312" w:hAnsi="楷体" w:eastAsia="楷体_GB2312"/>
          <w:sz w:val="30"/>
          <w:szCs w:val="30"/>
        </w:rPr>
        <w:t>（</w:t>
      </w:r>
      <w:r>
        <w:rPr>
          <w:rFonts w:hint="eastAsia" w:ascii="楷体_GB2312" w:eastAsia="楷体_GB2312"/>
          <w:sz w:val="30"/>
          <w:szCs w:val="30"/>
        </w:rPr>
        <w:t>科普展览</w:t>
      </w:r>
      <w:r>
        <w:rPr>
          <w:rFonts w:hint="eastAsia" w:ascii="楷体_GB2312" w:hAnsi="楷体" w:eastAsia="楷体_GB2312"/>
          <w:sz w:val="30"/>
          <w:szCs w:val="30"/>
        </w:rPr>
        <w:t>）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  <w:gridCol w:w="2771"/>
        <w:gridCol w:w="1320"/>
        <w:gridCol w:w="20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szCs w:val="28"/>
              </w:rPr>
            </w:pPr>
            <w:r>
              <w:rPr>
                <w:rFonts w:hint="eastAsia" w:ascii="宋体" w:hAnsi="宋体"/>
                <w:color w:val="000000"/>
                <w:szCs w:val="28"/>
              </w:rPr>
              <w:t>推荐单位名称</w:t>
            </w:r>
          </w:p>
        </w:tc>
        <w:tc>
          <w:tcPr>
            <w:tcW w:w="2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楷体" w:hAnsi="楷体" w:eastAsia="楷体"/>
                <w:color w:val="000000"/>
                <w:szCs w:val="28"/>
              </w:rPr>
            </w:pPr>
            <w:r>
              <w:rPr>
                <w:rFonts w:hint="eastAsia" w:ascii="宋体" w:hAnsi="宋体"/>
                <w:color w:val="000000"/>
                <w:szCs w:val="28"/>
                <w:lang w:eastAsia="zh-CN"/>
              </w:rPr>
              <w:t>中国科技馆发展基金会</w:t>
            </w:r>
            <w:r>
              <w:rPr>
                <w:rFonts w:hint="eastAsia" w:ascii="楷体" w:hAnsi="楷体" w:eastAsia="楷体"/>
                <w:color w:val="7F7F7F"/>
                <w:szCs w:val="28"/>
              </w:rPr>
              <w:t xml:space="preserve"> 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楷体" w:hAnsi="楷体" w:eastAsia="楷体"/>
                <w:color w:val="000000"/>
                <w:szCs w:val="28"/>
              </w:rPr>
            </w:pPr>
            <w:r>
              <w:rPr>
                <w:rFonts w:hint="eastAsia" w:ascii="宋体" w:hAnsi="宋体"/>
                <w:color w:val="000000"/>
                <w:szCs w:val="28"/>
              </w:rPr>
              <w:t>联系人</w:t>
            </w:r>
          </w:p>
        </w:tc>
        <w:tc>
          <w:tcPr>
            <w:tcW w:w="2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楷体" w:hAnsi="楷体" w:eastAsia="楷体"/>
                <w:color w:val="000000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szCs w:val="28"/>
              </w:rPr>
            </w:pPr>
            <w:r>
              <w:rPr>
                <w:rFonts w:hint="eastAsia" w:ascii="宋体" w:hAnsi="宋体"/>
                <w:color w:val="000000"/>
                <w:szCs w:val="28"/>
              </w:rPr>
              <w:t>联系电话</w:t>
            </w:r>
          </w:p>
        </w:tc>
        <w:tc>
          <w:tcPr>
            <w:tcW w:w="2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szCs w:val="28"/>
              </w:rPr>
            </w:pP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szCs w:val="28"/>
              </w:rPr>
            </w:pPr>
            <w:r>
              <w:rPr>
                <w:rFonts w:hint="eastAsia" w:ascii="宋体" w:hAnsi="宋体"/>
                <w:color w:val="000000"/>
                <w:szCs w:val="28"/>
              </w:rPr>
              <w:t>邮箱</w:t>
            </w:r>
          </w:p>
        </w:tc>
        <w:tc>
          <w:tcPr>
            <w:tcW w:w="2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szCs w:val="28"/>
              </w:rPr>
            </w:pPr>
            <w:r>
              <w:rPr>
                <w:rFonts w:hint="eastAsia" w:ascii="宋体" w:hAnsi="宋体"/>
                <w:color w:val="000000"/>
                <w:szCs w:val="28"/>
              </w:rPr>
              <w:t>被推荐作品名称</w:t>
            </w:r>
          </w:p>
        </w:tc>
        <w:tc>
          <w:tcPr>
            <w:tcW w:w="60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Cs w:val="28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8"/>
                <w:lang w:eastAsia="zh-CN"/>
              </w:rPr>
              <w:t>洛阳市第一高级中学育田数理探索馆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szCs w:val="28"/>
              </w:rPr>
            </w:pPr>
            <w:r>
              <w:rPr>
                <w:rFonts w:hint="eastAsia" w:ascii="宋体" w:hAnsi="宋体"/>
                <w:color w:val="000000"/>
                <w:szCs w:val="28"/>
              </w:rPr>
              <w:t>展览组织单位</w:t>
            </w:r>
          </w:p>
        </w:tc>
        <w:tc>
          <w:tcPr>
            <w:tcW w:w="2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szCs w:val="28"/>
              </w:rPr>
            </w:pPr>
            <w:r>
              <w:rPr>
                <w:rFonts w:hint="eastAsia" w:ascii="宋体" w:hAnsi="宋体"/>
                <w:color w:val="000000"/>
                <w:szCs w:val="28"/>
                <w:lang w:eastAsia="zh-CN"/>
              </w:rPr>
              <w:t>洛阳市第一高级中学</w:t>
            </w:r>
            <w:r>
              <w:rPr>
                <w:rFonts w:hint="eastAsia" w:ascii="楷体" w:hAnsi="楷体" w:eastAsia="楷体"/>
                <w:color w:val="7F7F7F"/>
                <w:szCs w:val="28"/>
              </w:rPr>
              <w:t xml:space="preserve"> 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szCs w:val="28"/>
              </w:rPr>
            </w:pPr>
            <w:r>
              <w:rPr>
                <w:rFonts w:hint="eastAsia" w:ascii="宋体" w:hAnsi="宋体"/>
                <w:color w:val="000000"/>
                <w:szCs w:val="28"/>
              </w:rPr>
              <w:t>展览日期</w:t>
            </w:r>
          </w:p>
        </w:tc>
        <w:tc>
          <w:tcPr>
            <w:tcW w:w="2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宋体" w:hAnsi="宋体" w:eastAsia="宋体"/>
                <w:color w:val="000000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8"/>
                <w:lang w:val="en-US" w:eastAsia="zh-CN"/>
              </w:rPr>
              <w:t>2022.8.1-长期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szCs w:val="28"/>
              </w:rPr>
            </w:pPr>
            <w:r>
              <w:rPr>
                <w:rFonts w:hint="eastAsia" w:ascii="宋体" w:hAnsi="宋体"/>
                <w:color w:val="000000"/>
                <w:szCs w:val="28"/>
              </w:rPr>
              <w:t>展品开发单位</w:t>
            </w:r>
          </w:p>
        </w:tc>
        <w:tc>
          <w:tcPr>
            <w:tcW w:w="2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Cs w:val="28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8"/>
                <w:lang w:eastAsia="zh-CN"/>
              </w:rPr>
              <w:t>九思教育科技有限公司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szCs w:val="28"/>
              </w:rPr>
            </w:pPr>
            <w:r>
              <w:rPr>
                <w:rFonts w:hint="eastAsia" w:ascii="宋体" w:hAnsi="宋体"/>
                <w:color w:val="000000"/>
                <w:szCs w:val="28"/>
              </w:rPr>
              <w:t>开发时间</w:t>
            </w:r>
          </w:p>
        </w:tc>
        <w:tc>
          <w:tcPr>
            <w:tcW w:w="2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宋体" w:hAnsi="宋体" w:eastAsia="宋体"/>
                <w:color w:val="000000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8"/>
                <w:lang w:val="en-US" w:eastAsia="zh-CN"/>
              </w:rPr>
              <w:t>2022.4.1-7.1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szCs w:val="28"/>
              </w:rPr>
            </w:pPr>
            <w:r>
              <w:rPr>
                <w:rFonts w:hint="eastAsia" w:ascii="宋体" w:hAnsi="宋体"/>
                <w:color w:val="000000"/>
                <w:szCs w:val="28"/>
              </w:rPr>
              <w:t>联系人</w:t>
            </w:r>
          </w:p>
        </w:tc>
        <w:tc>
          <w:tcPr>
            <w:tcW w:w="2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Cs w:val="28"/>
                <w:lang w:eastAsia="zh-CN"/>
              </w:rPr>
            </w:pP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szCs w:val="28"/>
              </w:rPr>
            </w:pPr>
            <w:r>
              <w:rPr>
                <w:rFonts w:hint="eastAsia" w:ascii="宋体" w:hAnsi="宋体"/>
                <w:color w:val="000000"/>
                <w:szCs w:val="28"/>
              </w:rPr>
              <w:t>联系电话</w:t>
            </w:r>
          </w:p>
        </w:tc>
        <w:tc>
          <w:tcPr>
            <w:tcW w:w="2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宋体" w:hAnsi="宋体" w:eastAsia="宋体"/>
                <w:color w:val="000000"/>
                <w:szCs w:val="28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szCs w:val="28"/>
              </w:rPr>
            </w:pPr>
            <w:r>
              <w:rPr>
                <w:rFonts w:hint="eastAsia" w:ascii="宋体" w:hAnsi="宋体"/>
                <w:color w:val="000000"/>
                <w:szCs w:val="28"/>
              </w:rPr>
              <w:t>邮  箱</w:t>
            </w:r>
          </w:p>
        </w:tc>
        <w:tc>
          <w:tcPr>
            <w:tcW w:w="60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楷体" w:hAnsi="楷体" w:eastAsia="楷体"/>
                <w:color w:val="7F7F7F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5" w:hRule="atLeast"/>
          <w:jc w:val="center"/>
        </w:trPr>
        <w:tc>
          <w:tcPr>
            <w:tcW w:w="23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szCs w:val="28"/>
              </w:rPr>
            </w:pPr>
            <w:r>
              <w:rPr>
                <w:rFonts w:hint="eastAsia" w:ascii="宋体" w:hAnsi="宋体"/>
                <w:color w:val="000000"/>
                <w:szCs w:val="28"/>
              </w:rPr>
              <w:t>作品简介</w:t>
            </w:r>
          </w:p>
          <w:p>
            <w:pPr>
              <w:spacing w:line="560" w:lineRule="exact"/>
              <w:rPr>
                <w:rFonts w:ascii="宋体" w:hAnsi="宋体"/>
                <w:color w:val="000000"/>
                <w:szCs w:val="28"/>
              </w:rPr>
            </w:pPr>
          </w:p>
        </w:tc>
        <w:tc>
          <w:tcPr>
            <w:tcW w:w="60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rPr>
                <w:rFonts w:ascii="楷体_GB2312" w:hAnsi="楷体" w:eastAsia="楷体_GB2312"/>
                <w:color w:val="7F7F7F"/>
                <w:szCs w:val="28"/>
              </w:rPr>
            </w:pPr>
            <w:r>
              <w:rPr>
                <w:rFonts w:hint="eastAsia" w:ascii="楷体_GB2312" w:hAnsi="楷体" w:eastAsia="楷体_GB2312"/>
                <w:color w:val="auto"/>
                <w:szCs w:val="28"/>
              </w:rPr>
              <w:t>洛阳</w:t>
            </w:r>
            <w:r>
              <w:rPr>
                <w:rFonts w:hint="eastAsia" w:ascii="楷体_GB2312" w:hAnsi="楷体" w:eastAsia="楷体_GB2312"/>
                <w:color w:val="auto"/>
                <w:szCs w:val="28"/>
                <w:lang w:eastAsia="zh-CN"/>
              </w:rPr>
              <w:t>市</w:t>
            </w:r>
            <w:r>
              <w:rPr>
                <w:rFonts w:hint="eastAsia" w:ascii="楷体_GB2312" w:hAnsi="楷体" w:eastAsia="楷体_GB2312"/>
                <w:color w:val="auto"/>
                <w:szCs w:val="28"/>
              </w:rPr>
              <w:t>第一高级中学育田数理探索馆共分为两个展区：数学探索馆和物理探索馆。整个场馆采取主题式设计，根据学科划分为不同主题。物理探索分为声光物语、经典力学、机械博览、电磁奥秘4个主题展区。数学探索分为数学发展史、统计与概率、代数、拓扑、平面几何、圆锥曲线、立体几何、思维训练8个主题展区。每个展区均由多件不同展品支撑，展品均各自不同但又相互关联，帮助学生树立对这门学科整体、宏观的认识。物理探索以经典物理学为主要内容，共设4个主题：经典力学、机械博览、电磁奥秘、声光物语。数学探索馆共171余件展品，所有展区均以杨辉三角为核心进行整体的串连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  <w:jc w:val="center"/>
        </w:trPr>
        <w:tc>
          <w:tcPr>
            <w:tcW w:w="23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Cs w:val="28"/>
              </w:rPr>
            </w:pPr>
          </w:p>
        </w:tc>
        <w:tc>
          <w:tcPr>
            <w:tcW w:w="60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rPr>
                <w:rFonts w:hint="eastAsia" w:ascii="楷体_GB2312" w:hAnsi="楷体" w:eastAsia="楷体_GB2312"/>
                <w:color w:val="7F7F7F"/>
                <w:szCs w:val="28"/>
                <w:lang w:eastAsia="zh-CN"/>
              </w:rPr>
            </w:pPr>
            <w:r>
              <w:rPr>
                <w:rFonts w:hint="eastAsia" w:ascii="楷体_GB2312" w:hAnsi="楷体" w:eastAsia="楷体_GB2312"/>
                <w:color w:val="000000"/>
                <w:szCs w:val="28"/>
              </w:rPr>
              <w:t xml:space="preserve">获奖情况： </w:t>
            </w:r>
            <w:r>
              <w:rPr>
                <w:rFonts w:hint="eastAsia" w:ascii="楷体_GB2312" w:hAnsi="楷体" w:eastAsia="楷体_GB2312"/>
                <w:color w:val="000000"/>
                <w:szCs w:val="28"/>
                <w:lang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3" w:hRule="atLeast"/>
          <w:jc w:val="center"/>
        </w:trPr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szCs w:val="28"/>
              </w:rPr>
            </w:pPr>
            <w:r>
              <w:rPr>
                <w:rFonts w:hint="eastAsia" w:ascii="宋体" w:hAnsi="宋体"/>
                <w:color w:val="000000"/>
                <w:szCs w:val="28"/>
              </w:rPr>
              <w:t>推荐理由</w:t>
            </w:r>
          </w:p>
        </w:tc>
        <w:tc>
          <w:tcPr>
            <w:tcW w:w="60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rFonts w:hint="eastAsia" w:ascii="楷体_GB2312" w:hAnsi="宋体" w:eastAsia="楷体_GB2312"/>
                <w:color w:val="000000"/>
                <w:szCs w:val="28"/>
                <w:lang w:eastAsia="zh-CN"/>
              </w:rPr>
            </w:pPr>
            <w:r>
              <w:rPr>
                <w:rFonts w:hint="eastAsia" w:ascii="楷体_GB2312" w:hAnsi="楷体" w:eastAsia="楷体_GB2312"/>
                <w:color w:val="auto"/>
                <w:szCs w:val="28"/>
              </w:rPr>
              <w:t>洛阳</w:t>
            </w:r>
            <w:r>
              <w:rPr>
                <w:rFonts w:hint="eastAsia" w:ascii="楷体_GB2312" w:hAnsi="楷体" w:eastAsia="楷体_GB2312"/>
                <w:color w:val="auto"/>
                <w:szCs w:val="28"/>
                <w:lang w:eastAsia="zh-CN"/>
              </w:rPr>
              <w:t>市</w:t>
            </w:r>
            <w:r>
              <w:rPr>
                <w:rFonts w:hint="eastAsia" w:ascii="楷体_GB2312" w:hAnsi="楷体" w:eastAsia="楷体_GB2312"/>
                <w:color w:val="auto"/>
                <w:szCs w:val="28"/>
              </w:rPr>
              <w:t>第一高级中学育田数理探索馆</w:t>
            </w:r>
            <w:r>
              <w:rPr>
                <w:rFonts w:hint="eastAsia" w:ascii="楷体_GB2312" w:hAnsi="楷体" w:eastAsia="楷体_GB2312"/>
                <w:color w:val="auto"/>
                <w:szCs w:val="28"/>
                <w:lang w:eastAsia="zh-CN"/>
              </w:rPr>
              <w:t>将抽象的数学、物理现象以现代科技手段具体化，为青少年搭建体验科技魅力、享受科技乐趣的平台。同时也是中国科技馆发展基金会中学科技馆项目的创新探索，以校园科技馆建设为契机，探索现代科技馆体系多样化建设，同时在内容上更加贴合教学，从而助力学校在“双减”中提质增效。</w:t>
            </w:r>
          </w:p>
        </w:tc>
      </w:tr>
    </w:tbl>
    <w:p/>
    <w:sectPr>
      <w:footerReference r:id="rId3" w:type="default"/>
      <w:pgSz w:w="11906" w:h="16838"/>
      <w:pgMar w:top="2098" w:right="1474" w:bottom="992" w:left="1588" w:header="0" w:footer="1644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小标宋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6"/>
        <w:rFonts w:ascii="Times New Roman" w:hAnsi="Times New Roman"/>
        <w:sz w:val="28"/>
        <w:szCs w:val="28"/>
      </w:rPr>
    </w:pPr>
    <w:r>
      <w:rPr>
        <w:rStyle w:val="6"/>
        <w:rFonts w:ascii="Times New Roman" w:hAnsi="Times New Roman"/>
        <w:sz w:val="28"/>
        <w:szCs w:val="28"/>
      </w:rPr>
      <w:t xml:space="preserve">— </w:t>
    </w:r>
    <w:r>
      <w:rPr>
        <w:rFonts w:ascii="Times New Roman" w:hAnsi="Times New Roman"/>
        <w:sz w:val="28"/>
        <w:szCs w:val="28"/>
      </w:rPr>
      <w:fldChar w:fldCharType="begin"/>
    </w:r>
    <w:r>
      <w:rPr>
        <w:rStyle w:val="6"/>
        <w:rFonts w:ascii="Times New Roman" w:hAnsi="Times New Roman"/>
        <w:sz w:val="28"/>
        <w:szCs w:val="28"/>
      </w:rPr>
      <w:instrText xml:space="preserve">PAGE  </w:instrText>
    </w:r>
    <w:r>
      <w:rPr>
        <w:rFonts w:ascii="Times New Roman" w:hAnsi="Times New Roman"/>
        <w:sz w:val="28"/>
        <w:szCs w:val="28"/>
      </w:rPr>
      <w:fldChar w:fldCharType="separate"/>
    </w:r>
    <w:r>
      <w:rPr>
        <w:rStyle w:val="6"/>
        <w:rFonts w:ascii="Times New Roman" w:hAnsi="Times New Roman"/>
        <w:sz w:val="28"/>
        <w:szCs w:val="28"/>
      </w:rPr>
      <w:t>4</w:t>
    </w:r>
    <w:r>
      <w:rPr>
        <w:rFonts w:ascii="Times New Roman" w:hAnsi="Times New Roman"/>
        <w:sz w:val="28"/>
        <w:szCs w:val="28"/>
      </w:rPr>
      <w:fldChar w:fldCharType="end"/>
    </w:r>
    <w:r>
      <w:rPr>
        <w:rStyle w:val="6"/>
        <w:rFonts w:ascii="Times New Roman" w:hAnsi="Times New Roman"/>
        <w:sz w:val="28"/>
        <w:szCs w:val="28"/>
      </w:rPr>
      <w:t xml:space="preserve"> —</w: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I3ZTYwNGY3MjEwYzExYTlmZDg4N2RhNTBkYjRmMjEifQ=="/>
  </w:docVars>
  <w:rsids>
    <w:rsidRoot w:val="029F6B9D"/>
    <w:rsid w:val="029F6B9D"/>
    <w:rsid w:val="07FC52A3"/>
    <w:rsid w:val="0E221825"/>
    <w:rsid w:val="18D20ABF"/>
    <w:rsid w:val="272A6E84"/>
    <w:rsid w:val="2FDB2208"/>
    <w:rsid w:val="455E368B"/>
    <w:rsid w:val="46A62D2B"/>
    <w:rsid w:val="5766337A"/>
    <w:rsid w:val="59760906"/>
    <w:rsid w:val="630B4FE0"/>
    <w:rsid w:val="68DF6317"/>
    <w:rsid w:val="757F7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1"/>
      <w:ind w:left="738"/>
      <w:outlineLvl w:val="1"/>
    </w:pPr>
    <w:rPr>
      <w:rFonts w:ascii="宋体" w:hAnsi="宋体" w:eastAsia="宋体" w:cs="宋体"/>
      <w:b/>
      <w:bCs/>
      <w:sz w:val="28"/>
      <w:szCs w:val="36"/>
      <w:lang w:eastAsia="en-US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6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553</Words>
  <Characters>577</Characters>
  <Lines>0</Lines>
  <Paragraphs>0</Paragraphs>
  <TotalTime>66</TotalTime>
  <ScaleCrop>false</ScaleCrop>
  <LinksUpToDate>false</LinksUpToDate>
  <CharactersWithSpaces>582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2022-08-30T03:46:00Z</dcterms:created>
  <dc:creator>猜猜我是谁</dc:creator>
  <cp:lastModifiedBy>FCX</cp:lastModifiedBy>
  <dcterms:modified xsi:type="dcterms:W3CDTF">2022-09-13T07:55:57Z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FB9B67EE127D48E1BDBF96963B486E60</vt:lpwstr>
  </property>
</Properties>
</file>