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黑体" w:hAnsi="黑体" w:eastAsia="黑体"/>
          <w:color w:val="000000"/>
          <w:sz w:val="32"/>
          <w:szCs w:val="32"/>
        </w:rPr>
      </w:pPr>
      <w:r>
        <w:rPr>
          <w:rFonts w:hint="eastAsia" w:ascii="黑体" w:hAnsi="黑体" w:eastAsia="黑体"/>
          <w:color w:val="000000"/>
          <w:sz w:val="32"/>
          <w:szCs w:val="32"/>
        </w:rPr>
        <w:t>附件1</w:t>
      </w:r>
    </w:p>
    <w:p>
      <w:pPr>
        <w:spacing w:line="580" w:lineRule="exact"/>
        <w:ind w:left="0" w:leftChars="0" w:firstLine="0" w:firstLineChars="0"/>
        <w:jc w:val="center"/>
        <w:rPr>
          <w:rFonts w:hint="eastAsia" w:ascii="小标宋" w:hAnsi="宋体" w:eastAsia="小标宋"/>
          <w:sz w:val="44"/>
          <w:szCs w:val="44"/>
        </w:rPr>
      </w:pPr>
      <w:r>
        <w:rPr>
          <w:rFonts w:ascii="小标宋" w:hAnsi="宋体" w:eastAsia="小标宋"/>
          <w:sz w:val="44"/>
          <w:szCs w:val="44"/>
        </w:rPr>
        <w:t>中国</w:t>
      </w:r>
      <w:r>
        <w:rPr>
          <w:rFonts w:hint="eastAsia" w:ascii="小标宋" w:hAnsi="宋体" w:eastAsia="小标宋"/>
          <w:sz w:val="44"/>
          <w:szCs w:val="44"/>
        </w:rPr>
        <w:t>科技馆发展基金会</w:t>
      </w:r>
    </w:p>
    <w:p>
      <w:pPr>
        <w:spacing w:line="580" w:lineRule="exact"/>
        <w:ind w:left="0" w:leftChars="0" w:firstLine="0" w:firstLineChars="0"/>
        <w:jc w:val="center"/>
        <w:rPr>
          <w:rFonts w:hint="eastAsia" w:ascii="小标宋" w:hAnsi="宋体" w:eastAsia="小标宋"/>
          <w:sz w:val="44"/>
          <w:szCs w:val="44"/>
        </w:rPr>
      </w:pPr>
      <w:r>
        <w:rPr>
          <w:rFonts w:ascii="小标宋" w:hAnsi="宋体" w:eastAsia="小标宋"/>
          <w:sz w:val="44"/>
          <w:szCs w:val="44"/>
        </w:rPr>
        <w:t>201</w:t>
      </w:r>
      <w:r>
        <w:rPr>
          <w:rFonts w:hint="eastAsia" w:ascii="小标宋" w:hAnsi="宋体" w:eastAsia="小标宋"/>
          <w:sz w:val="44"/>
          <w:szCs w:val="44"/>
        </w:rPr>
        <w:t>9</w:t>
      </w:r>
      <w:r>
        <w:rPr>
          <w:rFonts w:ascii="小标宋" w:hAnsi="宋体" w:eastAsia="小标宋"/>
          <w:sz w:val="44"/>
          <w:szCs w:val="44"/>
        </w:rPr>
        <w:t>年</w:t>
      </w:r>
      <w:r>
        <w:rPr>
          <w:rFonts w:hint="eastAsia" w:ascii="小标宋" w:hAnsi="宋体" w:eastAsia="小标宋"/>
          <w:sz w:val="44"/>
          <w:szCs w:val="44"/>
        </w:rPr>
        <w:t>农村中学科技馆科技教师</w:t>
      </w:r>
    </w:p>
    <w:p>
      <w:pPr>
        <w:spacing w:line="580" w:lineRule="exact"/>
        <w:ind w:left="0" w:leftChars="0" w:firstLine="0" w:firstLineChars="0"/>
        <w:jc w:val="center"/>
        <w:rPr>
          <w:rFonts w:ascii="小标宋" w:eastAsia="小标宋"/>
          <w:color w:val="000000"/>
          <w:sz w:val="44"/>
          <w:szCs w:val="44"/>
        </w:rPr>
      </w:pPr>
      <w:r>
        <w:rPr>
          <w:rFonts w:hint="eastAsia" w:ascii="小标宋" w:hAnsi="宋体" w:eastAsia="小标宋"/>
          <w:sz w:val="44"/>
          <w:szCs w:val="44"/>
        </w:rPr>
        <w:t>（指定</w:t>
      </w:r>
      <w:r>
        <w:rPr>
          <w:rFonts w:ascii="小标宋" w:hAnsi="宋体" w:eastAsia="小标宋"/>
          <w:sz w:val="44"/>
          <w:szCs w:val="44"/>
        </w:rPr>
        <w:t>区域</w:t>
      </w:r>
      <w:r>
        <w:rPr>
          <w:rFonts w:hint="eastAsia" w:ascii="小标宋" w:hAnsi="宋体" w:eastAsia="小标宋"/>
          <w:sz w:val="44"/>
          <w:szCs w:val="44"/>
        </w:rPr>
        <w:t>）</w:t>
      </w:r>
      <w:r>
        <w:rPr>
          <w:rFonts w:ascii="小标宋" w:hAnsi="宋体" w:eastAsia="小标宋"/>
          <w:sz w:val="44"/>
          <w:szCs w:val="44"/>
        </w:rPr>
        <w:t>培训项目</w:t>
      </w:r>
      <w:r>
        <w:rPr>
          <w:rFonts w:hint="eastAsia" w:ascii="小标宋" w:hAnsi="宋体" w:eastAsia="小标宋"/>
          <w:sz w:val="44"/>
          <w:szCs w:val="44"/>
        </w:rPr>
        <w:t>申报指南</w:t>
      </w:r>
    </w:p>
    <w:p>
      <w:pPr>
        <w:spacing w:line="580" w:lineRule="exact"/>
        <w:ind w:firstLine="640" w:firstLineChars="200"/>
        <w:rPr>
          <w:rFonts w:ascii="黑体" w:hAnsi="黑体" w:eastAsia="黑体"/>
          <w:color w:val="000000"/>
          <w:sz w:val="32"/>
          <w:szCs w:val="32"/>
        </w:rPr>
      </w:pPr>
    </w:p>
    <w:p>
      <w:pPr>
        <w:spacing w:line="58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一、宗旨任务</w:t>
      </w:r>
    </w:p>
    <w:p>
      <w:pPr>
        <w:spacing w:line="580" w:lineRule="exact"/>
        <w:ind w:firstLine="616" w:firstLineChars="200"/>
        <w:rPr>
          <w:rFonts w:ascii="仿宋_GB2312" w:eastAsia="仿宋_GB2312"/>
          <w:color w:val="000000"/>
          <w:spacing w:val="-6"/>
          <w:sz w:val="32"/>
          <w:szCs w:val="32"/>
        </w:rPr>
      </w:pPr>
      <w:r>
        <w:rPr>
          <w:rFonts w:hint="eastAsia" w:ascii="仿宋_GB2312" w:eastAsia="仿宋_GB2312"/>
          <w:color w:val="000000"/>
          <w:spacing w:val="-6"/>
          <w:sz w:val="32"/>
          <w:szCs w:val="32"/>
        </w:rPr>
        <w:t>深入贯彻落实</w:t>
      </w:r>
      <w:r>
        <w:rPr>
          <w:rFonts w:hint="eastAsia" w:ascii="仿宋_GB2312" w:hAnsi="宋体" w:eastAsia="仿宋_GB2312"/>
          <w:sz w:val="32"/>
          <w:szCs w:val="32"/>
        </w:rPr>
        <w:t>《全面科学素质行动计划纲要实施方案（2016-2020年）》《中国</w:t>
      </w:r>
      <w:r>
        <w:rPr>
          <w:rFonts w:ascii="仿宋_GB2312" w:hAnsi="宋体" w:eastAsia="仿宋_GB2312"/>
          <w:sz w:val="32"/>
          <w:szCs w:val="32"/>
        </w:rPr>
        <w:t>科技馆发展基金会</w:t>
      </w:r>
      <w:r>
        <w:rPr>
          <w:rFonts w:hint="eastAsia" w:ascii="仿宋_GB2312" w:hAnsi="宋体" w:eastAsia="仿宋_GB2312"/>
          <w:sz w:val="32"/>
          <w:szCs w:val="32"/>
        </w:rPr>
        <w:t>农村中学科技馆行动计划（2019-2020年）》</w:t>
      </w:r>
      <w:r>
        <w:rPr>
          <w:rFonts w:hint="eastAsia" w:ascii="仿宋_GB2312" w:eastAsia="仿宋_GB2312"/>
          <w:color w:val="000000"/>
          <w:spacing w:val="-6"/>
          <w:sz w:val="32"/>
          <w:szCs w:val="32"/>
        </w:rPr>
        <w:t>, 适应新时期农村校园科普工作创新发展对科技教师能力素质的要求，</w:t>
      </w:r>
      <w:r>
        <w:rPr>
          <w:rFonts w:hint="eastAsia" w:ascii="仿宋_GB2312" w:eastAsia="仿宋_GB2312"/>
          <w:color w:val="000000"/>
          <w:sz w:val="32"/>
          <w:szCs w:val="32"/>
          <w:shd w:val="clear" w:color="auto" w:fill="FFFFFF"/>
        </w:rPr>
        <w:t>建立立体式、常态化、多层次的农村中学科技馆辅导教师培训体系，完善“全国——省市片区”的二</w:t>
      </w:r>
      <w:r>
        <w:rPr>
          <w:rFonts w:ascii="仿宋_GB2312" w:eastAsia="仿宋_GB2312"/>
          <w:color w:val="000000"/>
          <w:sz w:val="32"/>
          <w:szCs w:val="32"/>
          <w:shd w:val="clear" w:color="auto" w:fill="FFFFFF"/>
        </w:rPr>
        <w:t>级培训</w:t>
      </w:r>
      <w:r>
        <w:rPr>
          <w:rFonts w:hint="eastAsia" w:ascii="仿宋_GB2312" w:eastAsia="仿宋_GB2312"/>
          <w:color w:val="000000"/>
          <w:sz w:val="32"/>
          <w:szCs w:val="32"/>
          <w:shd w:val="clear" w:color="auto" w:fill="FFFFFF"/>
        </w:rPr>
        <w:t>架构，</w:t>
      </w:r>
      <w:r>
        <w:rPr>
          <w:rFonts w:hint="eastAsia" w:ascii="仿宋_GB2312" w:eastAsia="仿宋_GB2312"/>
          <w:color w:val="000000"/>
          <w:spacing w:val="-6"/>
          <w:sz w:val="32"/>
          <w:szCs w:val="32"/>
        </w:rPr>
        <w:t>加强农村中学科技馆科技教师的规范化培养和知识更新，构建线上线下相结合的终身学习体系，推动科普人才事业发展。</w:t>
      </w:r>
    </w:p>
    <w:p>
      <w:pPr>
        <w:spacing w:line="58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二、培训组织</w:t>
      </w:r>
    </w:p>
    <w:p>
      <w:pPr>
        <w:spacing w:line="580" w:lineRule="exact"/>
        <w:ind w:firstLine="640" w:firstLineChars="200"/>
        <w:rPr>
          <w:rFonts w:eastAsia="仿宋_GB2312"/>
          <w:kern w:val="1"/>
          <w:sz w:val="32"/>
          <w:szCs w:val="32"/>
        </w:rPr>
      </w:pPr>
      <w:r>
        <w:rPr>
          <w:rFonts w:hint="eastAsia" w:eastAsia="仿宋_GB2312"/>
          <w:kern w:val="1"/>
          <w:sz w:val="32"/>
          <w:szCs w:val="32"/>
        </w:rPr>
        <w:t>中国科技馆发展基金会负责顶层设计、总体部署、统筹实施，面向科普场馆公</w:t>
      </w:r>
      <w:r>
        <w:rPr>
          <w:rFonts w:hint="eastAsia" w:ascii="仿宋_GB2312" w:eastAsia="仿宋_GB2312"/>
          <w:color w:val="000000"/>
          <w:spacing w:val="-6"/>
          <w:sz w:val="32"/>
          <w:szCs w:val="32"/>
        </w:rPr>
        <w:t>开遴选区域性培训项目承办</w:t>
      </w:r>
      <w:r>
        <w:rPr>
          <w:rFonts w:eastAsia="仿宋_GB2312"/>
          <w:kern w:val="1"/>
          <w:sz w:val="32"/>
          <w:szCs w:val="32"/>
        </w:rPr>
        <w:t>单位</w:t>
      </w:r>
      <w:r>
        <w:rPr>
          <w:rFonts w:hint="eastAsia" w:eastAsia="仿宋_GB2312"/>
          <w:kern w:val="1"/>
          <w:sz w:val="32"/>
          <w:szCs w:val="32"/>
        </w:rPr>
        <w:t>，并对所有区域性培训班开展教学设计、报名分班、培训跟踪、教学评价、学员访谈、结业管理、绩效评估等具体培训任务开展全流程全方位监管和服务。</w:t>
      </w:r>
    </w:p>
    <w:p>
      <w:pPr>
        <w:spacing w:line="580" w:lineRule="exact"/>
        <w:ind w:firstLine="640" w:firstLineChars="200"/>
        <w:rPr>
          <w:rFonts w:hint="eastAsia" w:ascii="黑体" w:hAnsi="黑体" w:eastAsia="黑体"/>
          <w:color w:val="000000"/>
          <w:sz w:val="32"/>
          <w:szCs w:val="32"/>
        </w:rPr>
      </w:pPr>
    </w:p>
    <w:p>
      <w:pPr>
        <w:spacing w:line="58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三、培训对象</w:t>
      </w:r>
    </w:p>
    <w:p>
      <w:pPr>
        <w:spacing w:line="5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主要面向第一</w:t>
      </w:r>
      <w:r>
        <w:rPr>
          <w:rFonts w:ascii="仿宋_GB2312" w:eastAsia="仿宋_GB2312"/>
          <w:color w:val="000000"/>
          <w:sz w:val="32"/>
          <w:szCs w:val="32"/>
        </w:rPr>
        <w:t>个片区</w:t>
      </w:r>
      <w:r>
        <w:rPr>
          <w:rFonts w:hint="eastAsia" w:ascii="仿宋_GB2312" w:eastAsia="仿宋_GB2312"/>
          <w:color w:val="000000"/>
          <w:sz w:val="32"/>
          <w:szCs w:val="32"/>
        </w:rPr>
        <w:t>175人</w:t>
      </w:r>
      <w:r>
        <w:rPr>
          <w:rFonts w:ascii="仿宋_GB2312" w:eastAsia="仿宋_GB2312"/>
          <w:color w:val="000000"/>
          <w:sz w:val="32"/>
          <w:szCs w:val="32"/>
        </w:rPr>
        <w:t>：</w:t>
      </w:r>
      <w:r>
        <w:rPr>
          <w:rFonts w:hint="eastAsia" w:ascii="仿宋_GB2312" w:eastAsia="仿宋_GB2312"/>
          <w:color w:val="000000"/>
          <w:sz w:val="32"/>
          <w:szCs w:val="32"/>
        </w:rPr>
        <w:t>包含</w:t>
      </w:r>
      <w:r>
        <w:rPr>
          <w:rFonts w:ascii="仿宋_GB2312" w:eastAsia="仿宋_GB2312"/>
          <w:color w:val="000000"/>
          <w:sz w:val="32"/>
          <w:szCs w:val="32"/>
        </w:rPr>
        <w:t>西藏自治区、</w:t>
      </w:r>
      <w:r>
        <w:rPr>
          <w:rFonts w:hint="eastAsia" w:ascii="仿宋_GB2312" w:eastAsia="仿宋_GB2312"/>
          <w:color w:val="000000"/>
          <w:sz w:val="32"/>
          <w:szCs w:val="32"/>
        </w:rPr>
        <w:t>甘肃</w:t>
      </w:r>
      <w:r>
        <w:rPr>
          <w:rFonts w:ascii="仿宋_GB2312" w:eastAsia="仿宋_GB2312"/>
          <w:color w:val="000000"/>
          <w:sz w:val="32"/>
          <w:szCs w:val="32"/>
        </w:rPr>
        <w:t>省、青海</w:t>
      </w:r>
      <w:r>
        <w:rPr>
          <w:rFonts w:hint="eastAsia" w:ascii="仿宋_GB2312" w:eastAsia="仿宋_GB2312"/>
          <w:color w:val="000000"/>
          <w:sz w:val="32"/>
          <w:szCs w:val="32"/>
        </w:rPr>
        <w:t>省、</w:t>
      </w:r>
      <w:r>
        <w:rPr>
          <w:rFonts w:ascii="仿宋_GB2312" w:eastAsia="仿宋_GB2312"/>
          <w:color w:val="000000"/>
          <w:sz w:val="32"/>
          <w:szCs w:val="32"/>
        </w:rPr>
        <w:t>新疆自治区、新疆建设兵团</w:t>
      </w:r>
      <w:r>
        <w:rPr>
          <w:rFonts w:hint="eastAsia" w:ascii="仿宋_GB2312" w:eastAsia="仿宋_GB2312"/>
          <w:color w:val="000000"/>
          <w:sz w:val="32"/>
          <w:szCs w:val="32"/>
        </w:rPr>
        <w:t>；第二个片区150名</w:t>
      </w:r>
      <w:r>
        <w:rPr>
          <w:rFonts w:ascii="仿宋_GB2312" w:eastAsia="仿宋_GB2312"/>
          <w:color w:val="000000"/>
          <w:sz w:val="32"/>
          <w:szCs w:val="32"/>
        </w:rPr>
        <w:t>：</w:t>
      </w:r>
      <w:r>
        <w:rPr>
          <w:rFonts w:hint="eastAsia" w:ascii="仿宋_GB2312" w:eastAsia="仿宋_GB2312"/>
          <w:color w:val="000000"/>
          <w:sz w:val="32"/>
          <w:szCs w:val="32"/>
        </w:rPr>
        <w:t>包含</w:t>
      </w:r>
      <w:r>
        <w:rPr>
          <w:rFonts w:ascii="仿宋_GB2312" w:eastAsia="仿宋_GB2312"/>
          <w:color w:val="000000"/>
          <w:sz w:val="32"/>
          <w:szCs w:val="32"/>
        </w:rPr>
        <w:t>重庆、四川省、贵州</w:t>
      </w:r>
      <w:r>
        <w:rPr>
          <w:rFonts w:hint="eastAsia" w:ascii="仿宋_GB2312" w:eastAsia="仿宋_GB2312"/>
          <w:color w:val="000000"/>
          <w:sz w:val="32"/>
          <w:szCs w:val="32"/>
        </w:rPr>
        <w:t>省、云</w:t>
      </w:r>
      <w:r>
        <w:rPr>
          <w:rFonts w:ascii="仿宋_GB2312" w:eastAsia="仿宋_GB2312"/>
          <w:color w:val="000000"/>
          <w:sz w:val="32"/>
          <w:szCs w:val="32"/>
        </w:rPr>
        <w:t>南省</w:t>
      </w:r>
      <w:r>
        <w:rPr>
          <w:rFonts w:hint="eastAsia" w:ascii="仿宋_GB2312" w:eastAsia="仿宋_GB2312"/>
          <w:color w:val="000000"/>
          <w:sz w:val="32"/>
          <w:szCs w:val="32"/>
        </w:rPr>
        <w:t>的农村中学科技馆项目负责人和科技教师。</w:t>
      </w:r>
    </w:p>
    <w:p>
      <w:pPr>
        <w:spacing w:line="5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针对不同培训班主题，确定培训对象及规模，承办</w:t>
      </w:r>
      <w:r>
        <w:rPr>
          <w:rFonts w:ascii="仿宋_GB2312" w:eastAsia="仿宋_GB2312"/>
          <w:color w:val="000000"/>
          <w:sz w:val="32"/>
          <w:szCs w:val="32"/>
        </w:rPr>
        <w:t>单位</w:t>
      </w:r>
      <w:r>
        <w:rPr>
          <w:rFonts w:hint="eastAsia" w:ascii="仿宋_GB2312" w:eastAsia="仿宋_GB2312"/>
          <w:color w:val="000000"/>
          <w:sz w:val="32"/>
          <w:szCs w:val="32"/>
        </w:rPr>
        <w:t>可分两期轮训。</w:t>
      </w:r>
    </w:p>
    <w:p>
      <w:pPr>
        <w:spacing w:line="5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培训招生工作由中国科技馆发展基金会统一组织，按照年度计划正式向拟定片区内的已建农村中学科技馆学校印发培训通知接受报名、并开展审核和名额调剂等工作，承办单位不得私自招生。</w:t>
      </w:r>
    </w:p>
    <w:p>
      <w:pPr>
        <w:spacing w:line="58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四、培训主题与内容</w:t>
      </w:r>
    </w:p>
    <w:p>
      <w:pPr>
        <w:spacing w:line="580" w:lineRule="exact"/>
        <w:ind w:firstLine="648" w:firstLineChars="200"/>
        <w:rPr>
          <w:rFonts w:ascii="仿宋_GB2312" w:eastAsia="仿宋_GB2312"/>
          <w:color w:val="000000"/>
          <w:spacing w:val="2"/>
          <w:sz w:val="32"/>
          <w:szCs w:val="32"/>
        </w:rPr>
      </w:pPr>
      <w:r>
        <w:rPr>
          <w:rFonts w:hint="eastAsia" w:ascii="仿宋_GB2312" w:eastAsia="仿宋_GB2312"/>
          <w:color w:val="000000"/>
          <w:spacing w:val="2"/>
          <w:sz w:val="32"/>
          <w:szCs w:val="32"/>
        </w:rPr>
        <w:t>根据新时期科普创新发展需要，参考设立展品基础知识及修护技巧、科普活动组织策划、创新活动及创意作品制作、乡村校园科学传播内容及技巧等培训主题，也可根据区域实际，自拟培训主题。</w:t>
      </w:r>
    </w:p>
    <w:p>
      <w:pPr>
        <w:spacing w:line="5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培训形式以集中培训为主，充分运用互联网与新媒体手段，采取集中学习与自学相结合，线上与线下学习相结合，必修课程与专业性课程相结合的方式。每个班次集中培训时间为4天，总课时不少于36学时，其中必修课程不少于8学时，交流研讨不少于4学时，现场教学不少于4学时。培训内容应立足提升农村中学科技馆科技教师的理论创新和实践能力，涵盖思维观念、专业技术、实践能力、职业素养等方面，根据专题有针对性的设计培训课程。必修课程含由中国科技馆发展基金会指定课程4学时，包括农村中学科技馆项目发展现状及趋势（2学时）和展品基础知识及维修技巧（2学时）；专业性课程由承办单位根据专题方向设置。</w:t>
      </w:r>
    </w:p>
    <w:p>
      <w:pPr>
        <w:spacing w:line="58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五、培训考核</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培训期间，承办单位应认真记录出勤率和课堂表现。课程结束时，承办单位应根据签到记录计算学员的整体出勤率，并要求学员及时上交培训心得体会。出勤率、课堂表现、心得体会上交情况将作为学员考核的必要依据。</w:t>
      </w:r>
    </w:p>
    <w:p>
      <w:pPr>
        <w:spacing w:line="580" w:lineRule="exact"/>
        <w:ind w:firstLine="640" w:firstLineChars="200"/>
        <w:rPr>
          <w:rFonts w:ascii="黑体" w:hAnsi="黑体" w:eastAsia="黑体"/>
          <w:color w:val="000000"/>
          <w:sz w:val="32"/>
          <w:szCs w:val="32"/>
        </w:rPr>
      </w:pPr>
      <w:r>
        <w:rPr>
          <w:rFonts w:hint="eastAsia" w:ascii="仿宋_GB2312" w:eastAsia="仿宋_GB2312"/>
          <w:color w:val="000000"/>
          <w:sz w:val="32"/>
          <w:szCs w:val="32"/>
        </w:rPr>
        <w:t>考核合格的，由</w:t>
      </w:r>
      <w:r>
        <w:rPr>
          <w:rFonts w:hint="eastAsia" w:ascii="仿宋_GB2312" w:eastAsia="仿宋_GB2312"/>
          <w:spacing w:val="-6"/>
          <w:sz w:val="32"/>
          <w:szCs w:val="32"/>
        </w:rPr>
        <w:t>中国科技馆发展基金会颁发结业证书（承办单位应积极联系所在地教育主管部门，争取联合颁发）。</w:t>
      </w:r>
    </w:p>
    <w:p>
      <w:pPr>
        <w:spacing w:line="58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六、培训要求</w:t>
      </w:r>
    </w:p>
    <w:p>
      <w:pPr>
        <w:spacing w:line="580" w:lineRule="exact"/>
        <w:ind w:firstLine="480" w:firstLineChars="150"/>
        <w:rPr>
          <w:rFonts w:ascii="仿宋_GB2312" w:hAnsi="宋体" w:eastAsia="仿宋_GB2312"/>
          <w:sz w:val="32"/>
          <w:szCs w:val="32"/>
        </w:rPr>
      </w:pPr>
      <w:r>
        <w:rPr>
          <w:rFonts w:hint="eastAsia" w:ascii="楷体_GB2312" w:hAnsi="Garamond" w:eastAsia="楷体_GB2312"/>
          <w:sz w:val="32"/>
          <w:szCs w:val="32"/>
        </w:rPr>
        <w:t>（一）</w:t>
      </w:r>
      <w:r>
        <w:rPr>
          <w:rFonts w:hint="eastAsia" w:ascii="仿宋_GB2312" w:hAnsi="宋体" w:eastAsia="仿宋_GB2312"/>
          <w:sz w:val="32"/>
          <w:szCs w:val="32"/>
        </w:rPr>
        <w:t>多机构联合申报项目的，应在申报材料中明确各单位分工并以其中一个单位作为牵头机构申报。</w:t>
      </w:r>
    </w:p>
    <w:p>
      <w:pPr>
        <w:spacing w:line="580" w:lineRule="exact"/>
        <w:ind w:firstLine="480" w:firstLineChars="150"/>
        <w:rPr>
          <w:rFonts w:ascii="仿宋_GB2312" w:hAnsi="宋体" w:eastAsia="仿宋_GB2312"/>
          <w:sz w:val="32"/>
          <w:szCs w:val="32"/>
        </w:rPr>
      </w:pPr>
      <w:r>
        <w:rPr>
          <w:rFonts w:hint="eastAsia" w:ascii="楷体_GB2312" w:hAnsi="Garamond" w:eastAsia="楷体_GB2312"/>
          <w:sz w:val="32"/>
          <w:szCs w:val="32"/>
        </w:rPr>
        <w:t>（二）</w:t>
      </w:r>
      <w:r>
        <w:rPr>
          <w:rFonts w:hint="eastAsia" w:ascii="仿宋_GB2312" w:hAnsi="宋体" w:eastAsia="仿宋_GB2312"/>
          <w:sz w:val="32"/>
          <w:szCs w:val="32"/>
        </w:rPr>
        <w:t>本项目不得自行分包或转包。</w:t>
      </w:r>
    </w:p>
    <w:p>
      <w:pPr>
        <w:spacing w:line="580" w:lineRule="exact"/>
        <w:ind w:firstLine="480" w:firstLineChars="150"/>
        <w:rPr>
          <w:rFonts w:ascii="楷体_GB2312" w:hAnsi="Garamond" w:eastAsia="楷体_GB2312"/>
          <w:sz w:val="32"/>
          <w:szCs w:val="32"/>
        </w:rPr>
      </w:pPr>
      <w:r>
        <w:rPr>
          <w:rFonts w:hint="eastAsia" w:ascii="楷体_GB2312" w:hAnsi="Garamond" w:eastAsia="楷体_GB2312"/>
          <w:sz w:val="32"/>
          <w:szCs w:val="32"/>
        </w:rPr>
        <w:t>（三）</w:t>
      </w:r>
      <w:r>
        <w:rPr>
          <w:rFonts w:hint="eastAsia" w:ascii="仿宋_GB2312" w:eastAsia="仿宋_GB2312"/>
          <w:color w:val="000000"/>
          <w:sz w:val="32"/>
          <w:szCs w:val="32"/>
        </w:rPr>
        <w:t>培训项目应于2019年内完成，原则上不晚于2019年10月底。培训地点原则上为承办单位所在城市。</w:t>
      </w:r>
    </w:p>
    <w:p>
      <w:pPr>
        <w:spacing w:line="580" w:lineRule="exact"/>
        <w:ind w:firstLine="480" w:firstLineChars="150"/>
        <w:rPr>
          <w:rFonts w:ascii="仿宋_GB2312" w:eastAsia="仿宋_GB2312"/>
          <w:sz w:val="32"/>
          <w:szCs w:val="32"/>
        </w:rPr>
      </w:pPr>
      <w:r>
        <w:rPr>
          <w:rFonts w:hint="eastAsia" w:ascii="楷体_GB2312" w:hAnsi="Garamond" w:eastAsia="楷体_GB2312"/>
          <w:sz w:val="32"/>
          <w:szCs w:val="32"/>
        </w:rPr>
        <w:t>（四）</w:t>
      </w:r>
      <w:r>
        <w:rPr>
          <w:rFonts w:hint="eastAsia" w:ascii="仿宋_GB2312" w:eastAsia="仿宋_GB2312"/>
          <w:sz w:val="32"/>
          <w:szCs w:val="32"/>
        </w:rPr>
        <w:t>承办单位应严格遵守中央八项规定要求，在经费允许范围内尽力做好食宿、交通、医疗、安全保障服务，为培训学员提供良好的学习和生活环境。</w:t>
      </w:r>
    </w:p>
    <w:p>
      <w:pPr>
        <w:spacing w:line="580" w:lineRule="exact"/>
        <w:ind w:firstLine="480" w:firstLineChars="150"/>
        <w:rPr>
          <w:rFonts w:ascii="仿宋_GB2312" w:hAnsi="宋体" w:eastAsia="仿宋_GB2312"/>
          <w:sz w:val="32"/>
          <w:szCs w:val="32"/>
        </w:rPr>
      </w:pPr>
      <w:r>
        <w:rPr>
          <w:rFonts w:hint="eastAsia" w:ascii="楷体_GB2312" w:hAnsi="Garamond" w:eastAsia="楷体_GB2312"/>
          <w:sz w:val="32"/>
          <w:szCs w:val="32"/>
        </w:rPr>
        <w:t>（五）</w:t>
      </w:r>
      <w:r>
        <w:rPr>
          <w:rFonts w:hint="eastAsia" w:ascii="仿宋_GB2312" w:hAnsi="宋体" w:eastAsia="仿宋_GB2312"/>
          <w:sz w:val="32"/>
          <w:szCs w:val="32"/>
        </w:rPr>
        <w:t>承办单位与中国科技馆发展基金会签订的合同和进度安排是项目经费核算的重要依据。承办单位如擅自变更项目方案和进度安排，其增加的费用由承办单位自行承担并承担相关责任。确需变更的，需向中国科技馆发展基金会提出正式申请，说明变更事项和理由，经同意后方可予以变更。</w:t>
      </w:r>
    </w:p>
    <w:p>
      <w:pPr>
        <w:spacing w:line="580" w:lineRule="exact"/>
        <w:ind w:firstLine="480" w:firstLineChars="150"/>
        <w:rPr>
          <w:rFonts w:ascii="仿宋_GB2312" w:hAnsi="宋体" w:eastAsia="仿宋_GB2312"/>
          <w:sz w:val="32"/>
          <w:szCs w:val="32"/>
        </w:rPr>
      </w:pPr>
      <w:r>
        <w:rPr>
          <w:rFonts w:hint="eastAsia" w:ascii="楷体_GB2312" w:hAnsi="Garamond" w:eastAsia="楷体_GB2312"/>
          <w:sz w:val="32"/>
          <w:szCs w:val="32"/>
        </w:rPr>
        <w:t>（六）</w:t>
      </w:r>
      <w:r>
        <w:rPr>
          <w:rFonts w:hint="eastAsia" w:ascii="仿宋_GB2312" w:hAnsi="宋体" w:eastAsia="仿宋_GB2312"/>
          <w:sz w:val="32"/>
          <w:szCs w:val="32"/>
        </w:rPr>
        <w:t>承办单位应积极配合组织中国科技馆发展基金会秘书处做好项目的监督管理、总结验收工作，按要求在规定时间内及时报送相关材料。</w:t>
      </w:r>
    </w:p>
    <w:p>
      <w:pPr>
        <w:spacing w:line="580" w:lineRule="exact"/>
        <w:ind w:firstLine="480" w:firstLineChars="150"/>
        <w:rPr>
          <w:rFonts w:ascii="仿宋_GB2312" w:eastAsia="仿宋_GB2312"/>
          <w:color w:val="000000"/>
          <w:sz w:val="32"/>
          <w:szCs w:val="32"/>
        </w:rPr>
      </w:pPr>
      <w:r>
        <w:rPr>
          <w:rFonts w:hint="eastAsia" w:ascii="楷体_GB2312" w:hAnsi="Garamond" w:eastAsia="楷体_GB2312"/>
          <w:sz w:val="32"/>
          <w:szCs w:val="32"/>
        </w:rPr>
        <w:t>（七）</w:t>
      </w:r>
      <w:r>
        <w:rPr>
          <w:rFonts w:hint="eastAsia" w:ascii="仿宋_GB2312" w:eastAsia="仿宋_GB2312"/>
          <w:color w:val="000000"/>
          <w:sz w:val="32"/>
          <w:szCs w:val="32"/>
        </w:rPr>
        <w:t>承办单位应对培训效果做出评估，并在培训结束后一个月内向中国科技馆发展基金会提交总结。培训工作开展出色的承办单位将列入中国科技馆发展基金会培训基地备选范围。</w:t>
      </w:r>
    </w:p>
    <w:p>
      <w:pPr>
        <w:spacing w:line="580" w:lineRule="exact"/>
        <w:ind w:firstLine="200"/>
        <w:sectPr>
          <w:headerReference r:id="rId3" w:type="default"/>
          <w:footerReference r:id="rId4" w:type="default"/>
          <w:pgSz w:w="11906" w:h="16838"/>
          <w:pgMar w:top="2098" w:right="1474" w:bottom="1985" w:left="1588" w:header="851" w:footer="992" w:gutter="0"/>
          <w:pgNumType w:fmt="decimal" w:start="1"/>
          <w:cols w:space="425" w:num="1"/>
          <w:docGrid w:type="linesAndChars" w:linePitch="312" w:charSpace="0"/>
        </w:sectPr>
      </w:pPr>
    </w:p>
    <w:p>
      <w:pPr>
        <w:spacing w:line="580" w:lineRule="exact"/>
        <w:rPr>
          <w:rFonts w:ascii="黑体" w:hAnsi="黑体" w:eastAsia="黑体"/>
          <w:color w:val="000000"/>
          <w:spacing w:val="2"/>
          <w:sz w:val="32"/>
          <w:szCs w:val="32"/>
        </w:rPr>
      </w:pPr>
      <w:r>
        <mc:AlternateContent>
          <mc:Choice Requires="wps">
            <w:drawing>
              <wp:anchor distT="0" distB="0" distL="114300" distR="114300" simplePos="0" relativeHeight="251658240" behindDoc="0" locked="0" layoutInCell="1" allowOverlap="1">
                <wp:simplePos x="0" y="0"/>
                <wp:positionH relativeFrom="column">
                  <wp:posOffset>-151130</wp:posOffset>
                </wp:positionH>
                <wp:positionV relativeFrom="paragraph">
                  <wp:posOffset>8254365</wp:posOffset>
                </wp:positionV>
                <wp:extent cx="876300" cy="457200"/>
                <wp:effectExtent l="4445" t="4445" r="14605" b="14605"/>
                <wp:wrapNone/>
                <wp:docPr id="2" name="椭圆 2"/>
                <wp:cNvGraphicFramePr/>
                <a:graphic xmlns:a="http://schemas.openxmlformats.org/drawingml/2006/main">
                  <a:graphicData uri="http://schemas.microsoft.com/office/word/2010/wordprocessingShape">
                    <wps:wsp>
                      <wps:cNvSpPr>
                        <a:spLocks noChangeArrowheads="1"/>
                      </wps:cNvSpPr>
                      <wps:spPr bwMode="auto">
                        <a:xfrm>
                          <a:off x="0" y="0"/>
                          <a:ext cx="876300" cy="457200"/>
                        </a:xfrm>
                        <a:prstGeom prst="ellipse">
                          <a:avLst/>
                        </a:prstGeom>
                        <a:solidFill>
                          <a:srgbClr val="FFFFFF"/>
                        </a:solidFill>
                        <a:ln w="9525">
                          <a:solidFill>
                            <a:srgbClr val="FFFFFF"/>
                          </a:solidFill>
                          <a:round/>
                        </a:ln>
                        <a:effectLst/>
                      </wps:spPr>
                      <wps:bodyPr rot="0" vert="horz" wrap="square" lIns="91440" tIns="45720" rIns="91440" bIns="45720" anchor="t" anchorCtr="0" upright="1">
                        <a:noAutofit/>
                      </wps:bodyPr>
                    </wps:wsp>
                  </a:graphicData>
                </a:graphic>
              </wp:anchor>
            </w:drawing>
          </mc:Choice>
          <mc:Fallback>
            <w:pict>
              <v:shape id="_x0000_s1026" o:spid="_x0000_s1026" o:spt="3" type="#_x0000_t3" style="position:absolute;left:0pt;margin-left:-11.9pt;margin-top:649.95pt;height:36pt;width:69pt;z-index:251658240;mso-width-relative:page;mso-height-relative:page;" fillcolor="#FFFFFF" filled="t" stroked="t" coordsize="21600,21600" o:gfxdata="UEsDBAoAAAAAAIdO4kAAAAAAAAAAAAAAAAAEAAAAZHJzL1BLAwQUAAAACACHTuJARps2qt0AAAAN&#10;AQAADwAAAGRycy9kb3ducmV2LnhtbE2PzU7DMBCE70i8g7VIXKrWTopKHeL0gBQqJCpB2wdw4iVJ&#10;ie0odn/g6dme4DarGc18m68utmcnHEPnnYJkJoChq73pXKNgvyunS2Ahamd07x0q+MYAq+L2JteZ&#10;8Wf3gadtbBiVuJBpBW2MQ8Z5qFu0Osz8gI68Tz9aHekcG25GfaZy2/NUiAW3unO00OoBn1usv7ZH&#10;q+DwvlsfKrl5rXH9NinFz6KcvGil7u8S8QQs4iX+heGKT+hQEFPlj84E1iuYpnNCj2SkUkpg10jy&#10;kAKrSMwfEwm8yPn/L4pfUEsDBBQAAAAIAIdO4kBBT3d2EwIAACQEAAAOAAAAZHJzL2Uyb0RvYy54&#10;bWytU82O0zAQviPxDpbvNG1p9ydqulp1VYS0wErLPoDrOImF4zFjt2l5AJ6C4155LHgOxk7b7cIF&#10;IXKwPJnxN998MzO72raGbRR6Dbbgo8GQM2UllNrWBX/4uHx1wZkPwpbCgFUF3ynPr+YvX8w6l6sx&#10;NGBKhYxArM87V/AmBJdnmZeNaoUfgFOWnBVgKwKZWGclio7QW5ONh8OzrAMsHYJU3tPfm97J5wm/&#10;qpQMH6rKq8BMwYlbSCemcxXPbD4TeY3CNVruaYh/YNEKbSnpEepGBMHWqP+AarVE8FCFgYQ2g6rS&#10;UqUaqJrR8Ldq7hvhVKqFxPHuKJP/f7Dy/eYOmS4LPubMipZa9PPx+49vX9k4atM5n1PIvbvDWJ13&#10;tyA/eWZh0Qhbq2tE6BolSmI0ivHZswfR8PSUrbp3UBK0WAdIMm0rbCMgCcC2qRu7YzfUNjBJPy/O&#10;z14PqWeSXJPpOXU7ZRD54bFDH94oaFm8FFwZo52PeolcbG59iHxEfohK/MHocqmNSQbWq4VBthE0&#10;G8v07RP40zBjWVfwy+l4mpCf+fzfQSCsbdmzMTamVmky9xQPKvVqr6DckWII/ajSatGlAfzCWUdj&#10;WnD/eS1QcWbeWlL9cjSZxLlORlKJMzz1rE49wkqCKnjgrL8uQr8La4e6bijTKBVp4Zo6VekkYeTX&#10;s9r3l0YxKbtfmzjrp3aKelru+S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Gmzaq3QAAAA0BAAAP&#10;AAAAAAAAAAEAIAAAACIAAABkcnMvZG93bnJldi54bWxQSwECFAAUAAAACACHTuJAQU93dhMCAAAk&#10;BAAADgAAAAAAAAABACAAAAAsAQAAZHJzL2Uyb0RvYy54bWxQSwUGAAAAAAYABgBZAQAAsQUAAAAA&#10;">
                <v:fill on="t" focussize="0,0"/>
                <v:stroke color="#FFFFFF" joinstyle="round"/>
                <v:imagedata o:title=""/>
                <o:lock v:ext="edit" aspectratio="f"/>
              </v:shape>
            </w:pict>
          </mc:Fallback>
        </mc:AlternateContent>
      </w:r>
      <w:r>
        <w:rPr>
          <w:rFonts w:hint="eastAsia" w:ascii="黑体" w:hAnsi="黑体" w:eastAsia="黑体"/>
          <w:color w:val="000000"/>
          <w:spacing w:val="2"/>
          <w:sz w:val="32"/>
          <w:szCs w:val="32"/>
        </w:rPr>
        <w:t>附件2</w:t>
      </w:r>
    </w:p>
    <w:p>
      <w:pPr>
        <w:snapToGrid w:val="0"/>
        <w:spacing w:line="580" w:lineRule="exact"/>
        <w:ind w:firstLine="960" w:firstLineChars="200"/>
        <w:rPr>
          <w:rFonts w:ascii="小标宋" w:hAnsi="黑体" w:eastAsia="小标宋"/>
          <w:color w:val="000000"/>
          <w:sz w:val="48"/>
          <w:szCs w:val="48"/>
        </w:rPr>
      </w:pPr>
    </w:p>
    <w:p>
      <w:pPr>
        <w:snapToGrid w:val="0"/>
        <w:spacing w:line="580" w:lineRule="exact"/>
        <w:ind w:left="0" w:leftChars="0" w:firstLine="0" w:firstLineChars="0"/>
        <w:jc w:val="center"/>
        <w:rPr>
          <w:rFonts w:ascii="小标宋" w:hAnsi="黑体" w:eastAsia="小标宋"/>
          <w:color w:val="000000"/>
          <w:sz w:val="48"/>
          <w:szCs w:val="48"/>
        </w:rPr>
      </w:pPr>
      <w:r>
        <w:rPr>
          <w:rFonts w:hint="eastAsia" w:ascii="小标宋" w:hAnsi="黑体" w:eastAsia="小标宋"/>
          <w:color w:val="000000"/>
          <w:sz w:val="48"/>
          <w:szCs w:val="48"/>
        </w:rPr>
        <w:t>中国科技馆发展基金会</w:t>
      </w:r>
    </w:p>
    <w:p>
      <w:pPr>
        <w:snapToGrid w:val="0"/>
        <w:spacing w:line="580" w:lineRule="exact"/>
        <w:ind w:firstLine="960" w:firstLineChars="200"/>
        <w:rPr>
          <w:rFonts w:ascii="小标宋" w:hAnsi="黑体" w:eastAsia="小标宋"/>
          <w:color w:val="000000"/>
          <w:sz w:val="48"/>
          <w:szCs w:val="48"/>
        </w:rPr>
      </w:pPr>
    </w:p>
    <w:p>
      <w:pPr>
        <w:snapToGrid w:val="0"/>
        <w:spacing w:line="580" w:lineRule="exact"/>
        <w:ind w:left="0" w:leftChars="0" w:firstLine="0" w:firstLineChars="0"/>
        <w:jc w:val="center"/>
        <w:rPr>
          <w:rFonts w:ascii="小标宋" w:hAnsi="黑体" w:eastAsia="小标宋"/>
          <w:color w:val="000000"/>
          <w:sz w:val="48"/>
          <w:szCs w:val="48"/>
        </w:rPr>
      </w:pPr>
      <w:r>
        <w:rPr>
          <w:rFonts w:hint="eastAsia" w:ascii="小标宋" w:hAnsi="黑体" w:eastAsia="小标宋"/>
          <w:color w:val="000000"/>
          <w:sz w:val="48"/>
          <w:szCs w:val="48"/>
        </w:rPr>
        <w:t>项</w:t>
      </w:r>
      <w:r>
        <w:rPr>
          <w:rFonts w:ascii="小标宋" w:hAnsi="黑体" w:eastAsia="小标宋"/>
          <w:color w:val="000000"/>
          <w:sz w:val="48"/>
          <w:szCs w:val="48"/>
        </w:rPr>
        <w:t xml:space="preserve">   </w:t>
      </w:r>
      <w:r>
        <w:rPr>
          <w:rFonts w:hint="eastAsia" w:ascii="小标宋" w:hAnsi="黑体" w:eastAsia="小标宋"/>
          <w:color w:val="000000"/>
          <w:sz w:val="48"/>
          <w:szCs w:val="48"/>
        </w:rPr>
        <w:t xml:space="preserve">目   </w:t>
      </w:r>
      <w:r>
        <w:rPr>
          <w:rFonts w:ascii="小标宋" w:hAnsi="黑体" w:eastAsia="小标宋"/>
          <w:color w:val="000000"/>
          <w:sz w:val="48"/>
          <w:szCs w:val="48"/>
        </w:rPr>
        <w:t>申   报   书</w:t>
      </w:r>
    </w:p>
    <w:p>
      <w:pPr>
        <w:snapToGrid w:val="0"/>
        <w:spacing w:line="580" w:lineRule="exact"/>
        <w:ind w:firstLine="960" w:firstLineChars="200"/>
        <w:rPr>
          <w:rFonts w:ascii="长城小标宋体" w:eastAsia="长城小标宋体"/>
          <w:b/>
          <w:color w:val="000000"/>
          <w:sz w:val="48"/>
          <w:szCs w:val="48"/>
        </w:rPr>
      </w:pPr>
    </w:p>
    <w:p>
      <w:pPr>
        <w:snapToGrid w:val="0"/>
        <w:spacing w:line="580" w:lineRule="exact"/>
        <w:ind w:firstLine="640" w:firstLineChars="200"/>
        <w:rPr>
          <w:color w:val="000000"/>
          <w:sz w:val="32"/>
          <w:szCs w:val="32"/>
        </w:rPr>
      </w:pPr>
    </w:p>
    <w:p>
      <w:pPr>
        <w:snapToGrid w:val="0"/>
        <w:spacing w:line="580" w:lineRule="exact"/>
        <w:ind w:firstLine="640" w:firstLineChars="200"/>
        <w:rPr>
          <w:color w:val="000000"/>
          <w:sz w:val="32"/>
          <w:szCs w:val="32"/>
        </w:rPr>
      </w:pPr>
    </w:p>
    <w:p>
      <w:pPr>
        <w:snapToGrid w:val="0"/>
        <w:spacing w:line="580" w:lineRule="exact"/>
        <w:ind w:firstLine="640" w:firstLineChars="200"/>
        <w:rPr>
          <w:color w:val="000000"/>
          <w:sz w:val="32"/>
          <w:szCs w:val="32"/>
        </w:rPr>
      </w:pPr>
    </w:p>
    <w:p>
      <w:pPr>
        <w:snapToGrid w:val="0"/>
        <w:spacing w:line="580" w:lineRule="exact"/>
        <w:ind w:firstLine="1600" w:firstLineChars="500"/>
        <w:rPr>
          <w:rFonts w:ascii="仿宋_GB2312" w:eastAsia="仿宋_GB2312"/>
          <w:color w:val="000000"/>
          <w:sz w:val="32"/>
          <w:szCs w:val="32"/>
          <w:u w:val="single"/>
        </w:rPr>
      </w:pPr>
      <w:r>
        <w:rPr>
          <w:rFonts w:hint="eastAsia" w:ascii="仿宋_GB2312" w:eastAsia="仿宋_GB2312"/>
          <w:color w:val="000000"/>
          <w:sz w:val="32"/>
          <w:szCs w:val="32"/>
        </w:rPr>
        <w:t>项  目  名  称：</w:t>
      </w:r>
      <w:r>
        <w:rPr>
          <w:rFonts w:hint="eastAsia" w:ascii="仿宋_GB2312" w:hAnsi="宋体" w:eastAsia="仿宋_GB2312"/>
          <w:color w:val="000000"/>
          <w:szCs w:val="28"/>
          <w:u w:val="single"/>
        </w:rPr>
        <w:t xml:space="preserve">                                   </w:t>
      </w:r>
    </w:p>
    <w:p>
      <w:pPr>
        <w:snapToGrid w:val="0"/>
        <w:spacing w:line="580" w:lineRule="exact"/>
        <w:ind w:firstLine="640" w:firstLineChars="200"/>
        <w:rPr>
          <w:rFonts w:ascii="仿宋_GB2312" w:eastAsia="仿宋_GB2312"/>
          <w:color w:val="000000"/>
          <w:sz w:val="32"/>
          <w:szCs w:val="32"/>
        </w:rPr>
      </w:pPr>
    </w:p>
    <w:p>
      <w:pPr>
        <w:snapToGrid w:val="0"/>
        <w:spacing w:line="580" w:lineRule="exact"/>
        <w:ind w:firstLine="1600" w:firstLineChars="500"/>
        <w:rPr>
          <w:rFonts w:ascii="仿宋_GB2312" w:eastAsia="仿宋_GB2312"/>
          <w:color w:val="000000"/>
          <w:sz w:val="32"/>
          <w:szCs w:val="32"/>
        </w:rPr>
      </w:pPr>
      <w:r>
        <w:rPr>
          <w:rFonts w:hint="eastAsia" w:ascii="仿宋_GB2312" w:eastAsia="仿宋_GB2312"/>
          <w:color w:val="000000"/>
          <w:sz w:val="32"/>
          <w:szCs w:val="32"/>
        </w:rPr>
        <w:t>申  报  单  位：</w:t>
      </w:r>
      <w:r>
        <w:rPr>
          <w:rFonts w:hint="eastAsia" w:ascii="仿宋_GB2312" w:hAnsi="宋体" w:eastAsia="仿宋_GB2312"/>
          <w:color w:val="000000"/>
          <w:szCs w:val="28"/>
          <w:u w:val="single"/>
        </w:rPr>
        <w:t xml:space="preserve">                                   </w:t>
      </w:r>
    </w:p>
    <w:p>
      <w:pPr>
        <w:snapToGrid w:val="0"/>
        <w:spacing w:line="580" w:lineRule="exact"/>
        <w:ind w:firstLine="640" w:firstLineChars="200"/>
        <w:rPr>
          <w:rFonts w:ascii="仿宋_GB2312" w:eastAsia="仿宋_GB2312"/>
          <w:color w:val="000000"/>
          <w:sz w:val="32"/>
          <w:szCs w:val="32"/>
        </w:rPr>
      </w:pPr>
    </w:p>
    <w:p>
      <w:pPr>
        <w:snapToGrid w:val="0"/>
        <w:spacing w:line="580" w:lineRule="exact"/>
        <w:ind w:firstLine="1600" w:firstLineChars="500"/>
        <w:rPr>
          <w:rFonts w:ascii="仿宋_GB2312" w:eastAsia="仿宋_GB2312"/>
          <w:color w:val="000000"/>
          <w:sz w:val="32"/>
          <w:szCs w:val="32"/>
        </w:rPr>
      </w:pPr>
      <w:r>
        <w:rPr>
          <w:rFonts w:hint="eastAsia" w:ascii="仿宋_GB2312" w:eastAsia="仿宋_GB2312"/>
          <w:color w:val="000000"/>
          <w:sz w:val="32"/>
          <w:szCs w:val="32"/>
        </w:rPr>
        <w:t>项 目 主 持 人：</w:t>
      </w:r>
      <w:r>
        <w:rPr>
          <w:rFonts w:hint="eastAsia" w:ascii="仿宋_GB2312" w:hAnsi="宋体" w:eastAsia="仿宋_GB2312"/>
          <w:color w:val="000000"/>
          <w:szCs w:val="28"/>
          <w:u w:val="single"/>
        </w:rPr>
        <w:t xml:space="preserve">                                   </w:t>
      </w:r>
    </w:p>
    <w:p>
      <w:pPr>
        <w:snapToGrid w:val="0"/>
        <w:spacing w:line="580" w:lineRule="exact"/>
        <w:ind w:firstLine="640" w:firstLineChars="200"/>
        <w:rPr>
          <w:rFonts w:ascii="仿宋_GB2312" w:eastAsia="仿宋_GB2312"/>
          <w:color w:val="000000"/>
          <w:sz w:val="32"/>
          <w:szCs w:val="32"/>
        </w:rPr>
      </w:pPr>
    </w:p>
    <w:p>
      <w:pPr>
        <w:snapToGrid w:val="0"/>
        <w:spacing w:line="580" w:lineRule="exact"/>
        <w:ind w:firstLine="1600" w:firstLineChars="500"/>
        <w:rPr>
          <w:rFonts w:ascii="仿宋_GB2312" w:eastAsia="仿宋_GB2312"/>
          <w:color w:val="000000"/>
          <w:sz w:val="32"/>
          <w:szCs w:val="32"/>
        </w:rPr>
      </w:pPr>
      <w:r>
        <w:rPr>
          <w:rFonts w:hint="eastAsia" w:ascii="仿宋_GB2312" w:eastAsia="仿宋_GB2312"/>
          <w:color w:val="000000"/>
          <w:sz w:val="32"/>
          <w:szCs w:val="32"/>
        </w:rPr>
        <w:t>填  报  时  间：</w:t>
      </w:r>
      <w:r>
        <w:rPr>
          <w:rFonts w:hint="eastAsia" w:ascii="仿宋_GB2312" w:hAnsi="宋体" w:eastAsia="仿宋_GB2312"/>
          <w:color w:val="000000"/>
          <w:szCs w:val="28"/>
          <w:u w:val="single"/>
        </w:rPr>
        <w:t xml:space="preserve">                                   </w:t>
      </w:r>
    </w:p>
    <w:p>
      <w:pPr>
        <w:spacing w:line="580" w:lineRule="exact"/>
        <w:ind w:firstLine="720" w:firstLineChars="200"/>
        <w:rPr>
          <w:rFonts w:eastAsia="方正小标宋简体"/>
          <w:sz w:val="36"/>
          <w:szCs w:val="36"/>
        </w:rPr>
      </w:pPr>
    </w:p>
    <w:p>
      <w:pPr>
        <w:spacing w:line="580" w:lineRule="exact"/>
        <w:ind w:firstLine="720" w:firstLineChars="200"/>
        <w:rPr>
          <w:sz w:val="36"/>
          <w:szCs w:val="36"/>
        </w:rPr>
      </w:pPr>
    </w:p>
    <w:p>
      <w:pPr>
        <w:spacing w:line="580" w:lineRule="exact"/>
        <w:ind w:firstLine="720" w:firstLineChars="200"/>
        <w:rPr>
          <w:sz w:val="36"/>
          <w:szCs w:val="36"/>
        </w:rPr>
      </w:pPr>
    </w:p>
    <w:p>
      <w:pPr>
        <w:spacing w:before="62" w:after="62" w:line="580" w:lineRule="exact"/>
        <w:ind w:left="0" w:leftChars="0" w:firstLine="0" w:firstLineChars="0"/>
        <w:jc w:val="center"/>
        <w:rPr>
          <w:rFonts w:ascii="仿宋_GB2312" w:eastAsia="仿宋_GB2312"/>
          <w:sz w:val="36"/>
          <w:szCs w:val="36"/>
        </w:rPr>
      </w:pPr>
      <w:r>
        <w:rPr>
          <w:rFonts w:hint="eastAsia" w:ascii="仿宋_GB2312" w:eastAsia="仿宋_GB2312"/>
          <w:sz w:val="36"/>
          <w:szCs w:val="36"/>
        </w:rPr>
        <w:t>中国科技馆发展基金会制</w:t>
      </w:r>
    </w:p>
    <w:p>
      <w:pPr>
        <w:spacing w:before="62" w:after="62" w:line="580" w:lineRule="exact"/>
        <w:ind w:left="0" w:leftChars="0" w:firstLine="0" w:firstLineChars="0"/>
        <w:jc w:val="center"/>
        <w:rPr>
          <w:rFonts w:ascii="仿宋_GB2312" w:eastAsia="仿宋_GB2312"/>
        </w:rPr>
      </w:pPr>
      <w:r>
        <w:rPr>
          <w:rFonts w:hint="eastAsia" w:ascii="仿宋_GB2312" w:eastAsia="仿宋_GB2312"/>
          <w:sz w:val="36"/>
          <w:szCs w:val="36"/>
        </w:rPr>
        <w:t>2019年</w:t>
      </w:r>
      <w:r>
        <w:rPr>
          <w:rFonts w:hint="eastAsia" w:ascii="仿宋_GB2312" w:eastAsia="仿宋_GB2312"/>
          <w:sz w:val="36"/>
          <w:szCs w:val="36"/>
          <w:lang w:val="en-US" w:eastAsia="zh-CN"/>
        </w:rPr>
        <w:t>5</w:t>
      </w:r>
      <w:r>
        <w:rPr>
          <w:rFonts w:hint="eastAsia" w:ascii="仿宋_GB2312" w:eastAsia="仿宋_GB2312"/>
          <w:sz w:val="36"/>
          <w:szCs w:val="36"/>
        </w:rPr>
        <w:t>月</w:t>
      </w:r>
    </w:p>
    <w:p>
      <w:pPr>
        <w:spacing w:before="62" w:after="62" w:line="580" w:lineRule="exact"/>
        <w:ind w:firstLine="200"/>
        <w:rPr>
          <w:rFonts w:ascii="黑体" w:hAnsi="黑体" w:eastAsia="黑体"/>
          <w:sz w:val="32"/>
          <w:szCs w:val="32"/>
        </w:rPr>
      </w:pPr>
      <w:bookmarkStart w:id="0" w:name="_GoBack"/>
      <w:bookmarkEnd w:id="0"/>
      <w:r>
        <w:rPr>
          <w:rFonts w:hint="eastAsia" w:ascii="仿宋_GB2312" w:eastAsia="仿宋_GB2312"/>
        </w:rPr>
        <w:br w:type="page"/>
      </w:r>
      <w:r>
        <w:rPr>
          <w:rFonts w:hint="eastAsia" w:ascii="黑体" w:hAnsi="黑体" w:eastAsia="黑体"/>
          <w:sz w:val="32"/>
          <w:szCs w:val="32"/>
        </w:rPr>
        <w:t>一、</w:t>
      </w:r>
      <w:r>
        <w:rPr>
          <w:rFonts w:ascii="黑体" w:hAnsi="黑体" w:eastAsia="黑体"/>
          <w:sz w:val="32"/>
          <w:szCs w:val="32"/>
        </w:rPr>
        <w:t>基本情况</w:t>
      </w:r>
    </w:p>
    <w:tbl>
      <w:tblPr>
        <w:tblStyle w:val="4"/>
        <w:tblW w:w="9060" w:type="dxa"/>
        <w:jc w:val="center"/>
        <w:tblInd w:w="0" w:type="dxa"/>
        <w:tblLayout w:type="fixed"/>
        <w:tblCellMar>
          <w:top w:w="0" w:type="dxa"/>
          <w:left w:w="108" w:type="dxa"/>
          <w:bottom w:w="0" w:type="dxa"/>
          <w:right w:w="108" w:type="dxa"/>
        </w:tblCellMar>
      </w:tblPr>
      <w:tblGrid>
        <w:gridCol w:w="1160"/>
        <w:gridCol w:w="51"/>
        <w:gridCol w:w="1212"/>
        <w:gridCol w:w="1574"/>
        <w:gridCol w:w="257"/>
        <w:gridCol w:w="534"/>
        <w:gridCol w:w="380"/>
        <w:gridCol w:w="706"/>
        <w:gridCol w:w="740"/>
        <w:gridCol w:w="50"/>
        <w:gridCol w:w="801"/>
        <w:gridCol w:w="1595"/>
      </w:tblGrid>
      <w:tr>
        <w:tblPrEx>
          <w:tblLayout w:type="fixed"/>
          <w:tblCellMar>
            <w:top w:w="0" w:type="dxa"/>
            <w:left w:w="108" w:type="dxa"/>
            <w:bottom w:w="0" w:type="dxa"/>
            <w:right w:w="108" w:type="dxa"/>
          </w:tblCellMar>
        </w:tblPrEx>
        <w:trPr>
          <w:trHeight w:val="482" w:hRule="atLeast"/>
          <w:jc w:val="center"/>
        </w:trPr>
        <w:tc>
          <w:tcPr>
            <w:tcW w:w="2423" w:type="dxa"/>
            <w:gridSpan w:val="3"/>
            <w:tcBorders>
              <w:top w:val="single" w:color="auto" w:sz="4" w:space="0"/>
              <w:left w:val="single" w:color="auto" w:sz="4" w:space="0"/>
              <w:bottom w:val="single" w:color="auto" w:sz="4" w:space="0"/>
              <w:right w:val="single" w:color="auto" w:sz="4" w:space="0"/>
            </w:tcBorders>
            <w:noWrap w:val="0"/>
            <w:vAlign w:val="center"/>
          </w:tcPr>
          <w:p>
            <w:pPr>
              <w:spacing w:before="62" w:beforeLines="20" w:after="62" w:afterLines="20" w:line="580" w:lineRule="exact"/>
              <w:ind w:firstLine="200"/>
              <w:rPr>
                <w:rFonts w:eastAsia="仿宋_GB2312"/>
                <w:b/>
                <w:sz w:val="24"/>
              </w:rPr>
            </w:pPr>
            <w:r>
              <w:rPr>
                <w:rFonts w:hint="eastAsia" w:eastAsia="仿宋_GB2312"/>
                <w:b/>
                <w:sz w:val="24"/>
              </w:rPr>
              <w:t>培训项目名称</w:t>
            </w:r>
          </w:p>
        </w:tc>
        <w:tc>
          <w:tcPr>
            <w:tcW w:w="6637" w:type="dxa"/>
            <w:gridSpan w:val="9"/>
            <w:tcBorders>
              <w:top w:val="single" w:color="auto" w:sz="4" w:space="0"/>
              <w:left w:val="single" w:color="auto" w:sz="4" w:space="0"/>
              <w:bottom w:val="single" w:color="auto" w:sz="4" w:space="0"/>
              <w:right w:val="single" w:color="auto" w:sz="4" w:space="0"/>
            </w:tcBorders>
            <w:noWrap w:val="0"/>
            <w:vAlign w:val="center"/>
          </w:tcPr>
          <w:p>
            <w:pPr>
              <w:spacing w:before="62" w:beforeLines="20" w:after="62" w:afterLines="20" w:line="580" w:lineRule="exact"/>
              <w:ind w:firstLine="200"/>
              <w:rPr>
                <w:rFonts w:eastAsia="仿宋_GB2312"/>
                <w:sz w:val="24"/>
              </w:rPr>
            </w:pPr>
          </w:p>
        </w:tc>
      </w:tr>
      <w:tr>
        <w:tblPrEx>
          <w:tblLayout w:type="fixed"/>
          <w:tblCellMar>
            <w:top w:w="0" w:type="dxa"/>
            <w:left w:w="108" w:type="dxa"/>
            <w:bottom w:w="0" w:type="dxa"/>
            <w:right w:w="108" w:type="dxa"/>
          </w:tblCellMar>
        </w:tblPrEx>
        <w:trPr>
          <w:trHeight w:val="482" w:hRule="atLeast"/>
          <w:jc w:val="center"/>
        </w:trPr>
        <w:tc>
          <w:tcPr>
            <w:tcW w:w="2423" w:type="dxa"/>
            <w:gridSpan w:val="3"/>
            <w:tcBorders>
              <w:top w:val="single" w:color="auto" w:sz="4" w:space="0"/>
              <w:left w:val="single" w:color="auto" w:sz="4" w:space="0"/>
              <w:bottom w:val="single" w:color="auto" w:sz="4" w:space="0"/>
              <w:right w:val="single" w:color="auto" w:sz="4" w:space="0"/>
            </w:tcBorders>
            <w:noWrap w:val="0"/>
            <w:vAlign w:val="center"/>
          </w:tcPr>
          <w:p>
            <w:pPr>
              <w:spacing w:before="62" w:beforeLines="20" w:after="62" w:afterLines="20" w:line="580" w:lineRule="exact"/>
              <w:ind w:firstLine="200"/>
              <w:rPr>
                <w:szCs w:val="21"/>
              </w:rPr>
            </w:pPr>
            <w:r>
              <w:rPr>
                <w:rFonts w:hint="eastAsia" w:eastAsia="仿宋_GB2312"/>
                <w:b/>
                <w:sz w:val="24"/>
              </w:rPr>
              <w:t>培训</w:t>
            </w:r>
            <w:r>
              <w:rPr>
                <w:rFonts w:eastAsia="仿宋_GB2312"/>
                <w:b/>
                <w:sz w:val="24"/>
              </w:rPr>
              <w:t>单位名称</w:t>
            </w:r>
          </w:p>
        </w:tc>
        <w:tc>
          <w:tcPr>
            <w:tcW w:w="6637" w:type="dxa"/>
            <w:gridSpan w:val="9"/>
            <w:tcBorders>
              <w:top w:val="single" w:color="auto" w:sz="4" w:space="0"/>
              <w:left w:val="single" w:color="auto" w:sz="4" w:space="0"/>
              <w:bottom w:val="single" w:color="auto" w:sz="4" w:space="0"/>
              <w:right w:val="single" w:color="auto" w:sz="4" w:space="0"/>
            </w:tcBorders>
            <w:noWrap w:val="0"/>
            <w:vAlign w:val="center"/>
          </w:tcPr>
          <w:p>
            <w:pPr>
              <w:spacing w:before="62" w:beforeLines="20" w:after="62" w:afterLines="20" w:line="580" w:lineRule="exact"/>
              <w:ind w:firstLine="200"/>
              <w:rPr>
                <w:rFonts w:eastAsia="仿宋_GB2312"/>
                <w:sz w:val="24"/>
              </w:rPr>
            </w:pPr>
          </w:p>
        </w:tc>
      </w:tr>
      <w:tr>
        <w:tblPrEx>
          <w:tblLayout w:type="fixed"/>
          <w:tblCellMar>
            <w:top w:w="0" w:type="dxa"/>
            <w:left w:w="108" w:type="dxa"/>
            <w:bottom w:w="0" w:type="dxa"/>
            <w:right w:w="108" w:type="dxa"/>
          </w:tblCellMar>
        </w:tblPrEx>
        <w:trPr>
          <w:trHeight w:val="482" w:hRule="atLeast"/>
          <w:jc w:val="center"/>
        </w:trPr>
        <w:tc>
          <w:tcPr>
            <w:tcW w:w="2423" w:type="dxa"/>
            <w:gridSpan w:val="3"/>
            <w:tcBorders>
              <w:top w:val="single" w:color="auto" w:sz="4" w:space="0"/>
              <w:left w:val="single" w:color="auto" w:sz="4" w:space="0"/>
              <w:bottom w:val="single" w:color="auto" w:sz="4" w:space="0"/>
              <w:right w:val="single" w:color="auto" w:sz="4" w:space="0"/>
            </w:tcBorders>
            <w:noWrap w:val="0"/>
            <w:vAlign w:val="center"/>
          </w:tcPr>
          <w:p>
            <w:pPr>
              <w:spacing w:before="62" w:beforeLines="20" w:after="62" w:afterLines="20" w:line="580" w:lineRule="exact"/>
              <w:ind w:firstLine="200"/>
              <w:rPr>
                <w:rFonts w:eastAsia="仿宋_GB2312"/>
                <w:sz w:val="24"/>
              </w:rPr>
            </w:pPr>
            <w:r>
              <w:rPr>
                <w:rFonts w:hint="eastAsia" w:eastAsia="仿宋_GB2312"/>
                <w:sz w:val="24"/>
              </w:rPr>
              <w:t>单位</w:t>
            </w:r>
            <w:r>
              <w:rPr>
                <w:rFonts w:eastAsia="仿宋_GB2312"/>
                <w:sz w:val="24"/>
              </w:rPr>
              <w:t>通讯地址</w:t>
            </w:r>
          </w:p>
        </w:tc>
        <w:tc>
          <w:tcPr>
            <w:tcW w:w="3451" w:type="dxa"/>
            <w:gridSpan w:val="5"/>
            <w:tcBorders>
              <w:top w:val="single" w:color="auto" w:sz="4" w:space="0"/>
              <w:left w:val="single" w:color="auto" w:sz="4" w:space="0"/>
              <w:bottom w:val="single" w:color="auto" w:sz="4" w:space="0"/>
              <w:right w:val="single" w:color="auto" w:sz="4" w:space="0"/>
            </w:tcBorders>
            <w:noWrap w:val="0"/>
            <w:vAlign w:val="center"/>
          </w:tcPr>
          <w:p>
            <w:pPr>
              <w:spacing w:before="62" w:beforeLines="20" w:after="62" w:afterLines="20" w:line="580" w:lineRule="exact"/>
              <w:ind w:firstLine="200"/>
              <w:rPr>
                <w:rFonts w:eastAsia="仿宋_GB2312"/>
                <w:sz w:val="24"/>
              </w:rPr>
            </w:pPr>
          </w:p>
        </w:tc>
        <w:tc>
          <w:tcPr>
            <w:tcW w:w="790" w:type="dxa"/>
            <w:gridSpan w:val="2"/>
            <w:tcBorders>
              <w:top w:val="single" w:color="auto" w:sz="4" w:space="0"/>
              <w:left w:val="single" w:color="auto" w:sz="4" w:space="0"/>
              <w:bottom w:val="single" w:color="auto" w:sz="4" w:space="0"/>
              <w:right w:val="single" w:color="auto" w:sz="4" w:space="0"/>
            </w:tcBorders>
            <w:noWrap w:val="0"/>
            <w:vAlign w:val="center"/>
          </w:tcPr>
          <w:p>
            <w:pPr>
              <w:spacing w:before="62" w:beforeLines="20" w:after="62" w:afterLines="20" w:line="580" w:lineRule="exact"/>
              <w:rPr>
                <w:rFonts w:eastAsia="仿宋_GB2312"/>
                <w:sz w:val="24"/>
              </w:rPr>
            </w:pPr>
            <w:r>
              <w:rPr>
                <w:rFonts w:eastAsia="仿宋_GB2312"/>
                <w:sz w:val="24"/>
              </w:rPr>
              <w:t>邮编</w:t>
            </w:r>
          </w:p>
        </w:tc>
        <w:tc>
          <w:tcPr>
            <w:tcW w:w="2396" w:type="dxa"/>
            <w:gridSpan w:val="2"/>
            <w:tcBorders>
              <w:top w:val="single" w:color="auto" w:sz="4" w:space="0"/>
              <w:left w:val="single" w:color="auto" w:sz="4" w:space="0"/>
              <w:bottom w:val="single" w:color="auto" w:sz="4" w:space="0"/>
              <w:right w:val="single" w:color="auto" w:sz="4" w:space="0"/>
            </w:tcBorders>
            <w:noWrap w:val="0"/>
            <w:vAlign w:val="center"/>
          </w:tcPr>
          <w:p>
            <w:pPr>
              <w:spacing w:before="62" w:beforeLines="20" w:after="62" w:afterLines="20" w:line="580" w:lineRule="exact"/>
              <w:ind w:firstLine="200"/>
              <w:rPr>
                <w:rFonts w:eastAsia="仿宋_GB2312"/>
                <w:sz w:val="24"/>
              </w:rPr>
            </w:pPr>
          </w:p>
        </w:tc>
      </w:tr>
      <w:tr>
        <w:tblPrEx>
          <w:tblLayout w:type="fixed"/>
          <w:tblCellMar>
            <w:top w:w="0" w:type="dxa"/>
            <w:left w:w="108" w:type="dxa"/>
            <w:bottom w:w="0" w:type="dxa"/>
            <w:right w:w="108" w:type="dxa"/>
          </w:tblCellMar>
        </w:tblPrEx>
        <w:trPr>
          <w:trHeight w:val="482" w:hRule="atLeast"/>
          <w:jc w:val="center"/>
        </w:trPr>
        <w:tc>
          <w:tcPr>
            <w:tcW w:w="1160" w:type="dxa"/>
            <w:vMerge w:val="restart"/>
            <w:tcBorders>
              <w:top w:val="single" w:color="auto" w:sz="4" w:space="0"/>
              <w:left w:val="single" w:color="auto" w:sz="4" w:space="0"/>
              <w:bottom w:val="nil"/>
              <w:right w:val="single" w:color="auto" w:sz="4" w:space="0"/>
            </w:tcBorders>
            <w:noWrap w:val="0"/>
            <w:vAlign w:val="center"/>
          </w:tcPr>
          <w:p>
            <w:pPr>
              <w:spacing w:before="62" w:beforeLines="20" w:after="62" w:afterLines="20" w:line="580" w:lineRule="exact"/>
              <w:ind w:firstLine="200"/>
              <w:rPr>
                <w:rFonts w:eastAsia="仿宋_GB2312"/>
                <w:sz w:val="24"/>
              </w:rPr>
            </w:pPr>
            <w:r>
              <w:rPr>
                <w:rFonts w:eastAsia="仿宋_GB2312"/>
                <w:sz w:val="24"/>
              </w:rPr>
              <w:t>单位</w:t>
            </w:r>
          </w:p>
          <w:p>
            <w:pPr>
              <w:spacing w:before="62" w:beforeLines="20" w:after="62" w:afterLines="20" w:line="580" w:lineRule="exact"/>
              <w:ind w:firstLine="200"/>
              <w:rPr>
                <w:rFonts w:eastAsia="仿宋_GB2312"/>
                <w:sz w:val="24"/>
              </w:rPr>
            </w:pPr>
            <w:r>
              <w:rPr>
                <w:rFonts w:eastAsia="仿宋_GB2312"/>
                <w:sz w:val="24"/>
              </w:rPr>
              <w:t>负责人</w:t>
            </w:r>
          </w:p>
        </w:tc>
        <w:tc>
          <w:tcPr>
            <w:tcW w:w="1263" w:type="dxa"/>
            <w:gridSpan w:val="2"/>
            <w:tcBorders>
              <w:top w:val="single" w:color="auto" w:sz="4" w:space="0"/>
              <w:left w:val="single" w:color="auto" w:sz="4" w:space="0"/>
              <w:bottom w:val="single" w:color="auto" w:sz="4" w:space="0"/>
              <w:right w:val="single" w:color="auto" w:sz="4" w:space="0"/>
            </w:tcBorders>
            <w:noWrap w:val="0"/>
            <w:vAlign w:val="center"/>
          </w:tcPr>
          <w:p>
            <w:pPr>
              <w:spacing w:before="62" w:beforeLines="20" w:after="62" w:afterLines="20" w:line="580" w:lineRule="exact"/>
              <w:ind w:firstLine="200"/>
              <w:rPr>
                <w:rFonts w:eastAsia="仿宋_GB2312"/>
                <w:sz w:val="24"/>
              </w:rPr>
            </w:pPr>
            <w:r>
              <w:rPr>
                <w:rFonts w:eastAsia="仿宋_GB2312"/>
                <w:sz w:val="24"/>
              </w:rPr>
              <w:t>姓</w:t>
            </w:r>
            <w:r>
              <w:rPr>
                <w:rFonts w:hint="eastAsia" w:eastAsia="仿宋_GB2312"/>
                <w:sz w:val="24"/>
              </w:rPr>
              <w:t xml:space="preserve">   </w:t>
            </w:r>
            <w:r>
              <w:rPr>
                <w:rFonts w:eastAsia="仿宋_GB2312"/>
                <w:sz w:val="24"/>
              </w:rPr>
              <w:t>名</w:t>
            </w:r>
          </w:p>
        </w:tc>
        <w:tc>
          <w:tcPr>
            <w:tcW w:w="1574" w:type="dxa"/>
            <w:tcBorders>
              <w:top w:val="single" w:color="auto" w:sz="4" w:space="0"/>
              <w:left w:val="single" w:color="auto" w:sz="4" w:space="0"/>
              <w:bottom w:val="single" w:color="auto" w:sz="4" w:space="0"/>
              <w:right w:val="single" w:color="auto" w:sz="4" w:space="0"/>
            </w:tcBorders>
            <w:noWrap w:val="0"/>
            <w:vAlign w:val="center"/>
          </w:tcPr>
          <w:p>
            <w:pPr>
              <w:spacing w:before="62" w:beforeLines="20" w:after="62" w:afterLines="20" w:line="580" w:lineRule="exact"/>
              <w:ind w:firstLine="200"/>
              <w:rPr>
                <w:rFonts w:eastAsia="仿宋_GB2312"/>
                <w:sz w:val="24"/>
              </w:rPr>
            </w:pPr>
          </w:p>
        </w:tc>
        <w:tc>
          <w:tcPr>
            <w:tcW w:w="791" w:type="dxa"/>
            <w:gridSpan w:val="2"/>
            <w:tcBorders>
              <w:top w:val="single" w:color="auto" w:sz="4" w:space="0"/>
              <w:left w:val="single" w:color="auto" w:sz="4" w:space="0"/>
              <w:bottom w:val="single" w:color="auto" w:sz="4" w:space="0"/>
              <w:right w:val="single" w:color="auto" w:sz="4" w:space="0"/>
            </w:tcBorders>
            <w:noWrap w:val="0"/>
            <w:vAlign w:val="center"/>
          </w:tcPr>
          <w:p>
            <w:pPr>
              <w:spacing w:before="62" w:beforeLines="20" w:after="62" w:afterLines="20" w:line="580" w:lineRule="exact"/>
              <w:rPr>
                <w:rFonts w:eastAsia="仿宋_GB2312"/>
                <w:sz w:val="24"/>
              </w:rPr>
            </w:pPr>
            <w:r>
              <w:rPr>
                <w:rFonts w:eastAsia="仿宋_GB2312"/>
                <w:sz w:val="24"/>
              </w:rPr>
              <w:t>职务</w:t>
            </w:r>
          </w:p>
        </w:tc>
        <w:tc>
          <w:tcPr>
            <w:tcW w:w="1086" w:type="dxa"/>
            <w:gridSpan w:val="2"/>
            <w:tcBorders>
              <w:top w:val="single" w:color="auto" w:sz="4" w:space="0"/>
              <w:left w:val="single" w:color="auto" w:sz="4" w:space="0"/>
              <w:bottom w:val="single" w:color="auto" w:sz="4" w:space="0"/>
              <w:right w:val="single" w:color="auto" w:sz="4" w:space="0"/>
            </w:tcBorders>
            <w:noWrap w:val="0"/>
            <w:vAlign w:val="center"/>
          </w:tcPr>
          <w:p>
            <w:pPr>
              <w:spacing w:before="62" w:beforeLines="20" w:after="62" w:afterLines="20" w:line="580" w:lineRule="exact"/>
              <w:ind w:firstLine="200"/>
              <w:rPr>
                <w:rFonts w:eastAsia="仿宋_GB2312"/>
                <w:sz w:val="24"/>
              </w:rPr>
            </w:pPr>
          </w:p>
        </w:tc>
        <w:tc>
          <w:tcPr>
            <w:tcW w:w="790" w:type="dxa"/>
            <w:gridSpan w:val="2"/>
            <w:tcBorders>
              <w:top w:val="single" w:color="auto" w:sz="4" w:space="0"/>
              <w:left w:val="single" w:color="auto" w:sz="4" w:space="0"/>
              <w:bottom w:val="single" w:color="auto" w:sz="4" w:space="0"/>
              <w:right w:val="single" w:color="auto" w:sz="4" w:space="0"/>
            </w:tcBorders>
            <w:noWrap w:val="0"/>
            <w:vAlign w:val="center"/>
          </w:tcPr>
          <w:p>
            <w:pPr>
              <w:spacing w:before="62" w:beforeLines="20" w:after="62" w:afterLines="20" w:line="580" w:lineRule="exact"/>
              <w:rPr>
                <w:rFonts w:eastAsia="仿宋_GB2312"/>
                <w:sz w:val="24"/>
              </w:rPr>
            </w:pPr>
            <w:r>
              <w:rPr>
                <w:rFonts w:eastAsia="仿宋_GB2312"/>
                <w:sz w:val="24"/>
              </w:rPr>
              <w:t>职称</w:t>
            </w:r>
          </w:p>
        </w:tc>
        <w:tc>
          <w:tcPr>
            <w:tcW w:w="2396" w:type="dxa"/>
            <w:gridSpan w:val="2"/>
            <w:tcBorders>
              <w:top w:val="single" w:color="auto" w:sz="4" w:space="0"/>
              <w:left w:val="single" w:color="auto" w:sz="4" w:space="0"/>
              <w:bottom w:val="single" w:color="auto" w:sz="4" w:space="0"/>
              <w:right w:val="single" w:color="auto" w:sz="4" w:space="0"/>
            </w:tcBorders>
            <w:noWrap w:val="0"/>
            <w:vAlign w:val="center"/>
          </w:tcPr>
          <w:p>
            <w:pPr>
              <w:spacing w:before="62" w:beforeLines="20" w:after="62" w:afterLines="20" w:line="580" w:lineRule="exact"/>
              <w:ind w:firstLine="200"/>
              <w:rPr>
                <w:rFonts w:eastAsia="仿宋_GB2312"/>
                <w:sz w:val="24"/>
              </w:rPr>
            </w:pPr>
          </w:p>
        </w:tc>
      </w:tr>
      <w:tr>
        <w:tblPrEx>
          <w:tblLayout w:type="fixed"/>
          <w:tblCellMar>
            <w:top w:w="0" w:type="dxa"/>
            <w:left w:w="108" w:type="dxa"/>
            <w:bottom w:w="0" w:type="dxa"/>
            <w:right w:w="108" w:type="dxa"/>
          </w:tblCellMar>
        </w:tblPrEx>
        <w:trPr>
          <w:trHeight w:val="482" w:hRule="atLeast"/>
          <w:jc w:val="center"/>
        </w:trPr>
        <w:tc>
          <w:tcPr>
            <w:tcW w:w="1160" w:type="dxa"/>
            <w:vMerge w:val="continue"/>
            <w:tcBorders>
              <w:top w:val="single" w:color="auto" w:sz="4" w:space="0"/>
              <w:left w:val="single" w:color="auto" w:sz="4" w:space="0"/>
              <w:bottom w:val="nil"/>
              <w:right w:val="single" w:color="auto" w:sz="4" w:space="0"/>
            </w:tcBorders>
            <w:noWrap w:val="0"/>
            <w:vAlign w:val="center"/>
          </w:tcPr>
          <w:p>
            <w:pPr>
              <w:spacing w:line="580" w:lineRule="exact"/>
              <w:ind w:firstLine="200"/>
              <w:rPr>
                <w:szCs w:val="21"/>
              </w:rPr>
            </w:pPr>
          </w:p>
        </w:tc>
        <w:tc>
          <w:tcPr>
            <w:tcW w:w="1263" w:type="dxa"/>
            <w:gridSpan w:val="2"/>
            <w:tcBorders>
              <w:top w:val="single" w:color="auto" w:sz="4" w:space="0"/>
              <w:left w:val="single" w:color="auto" w:sz="4" w:space="0"/>
              <w:bottom w:val="nil"/>
              <w:right w:val="single" w:color="auto" w:sz="4" w:space="0"/>
            </w:tcBorders>
            <w:noWrap w:val="0"/>
            <w:vAlign w:val="center"/>
          </w:tcPr>
          <w:p>
            <w:pPr>
              <w:spacing w:before="62" w:beforeLines="20" w:after="62" w:afterLines="20" w:line="580" w:lineRule="exact"/>
              <w:rPr>
                <w:rFonts w:eastAsia="仿宋_GB2312"/>
                <w:sz w:val="24"/>
              </w:rPr>
            </w:pPr>
            <w:r>
              <w:rPr>
                <w:rFonts w:eastAsia="仿宋_GB2312"/>
                <w:sz w:val="24"/>
              </w:rPr>
              <w:t>联系电话</w:t>
            </w:r>
          </w:p>
        </w:tc>
        <w:tc>
          <w:tcPr>
            <w:tcW w:w="1574" w:type="dxa"/>
            <w:tcBorders>
              <w:top w:val="single" w:color="auto" w:sz="4" w:space="0"/>
              <w:left w:val="single" w:color="auto" w:sz="4" w:space="0"/>
              <w:bottom w:val="nil"/>
              <w:right w:val="single" w:color="auto" w:sz="4" w:space="0"/>
            </w:tcBorders>
            <w:noWrap w:val="0"/>
            <w:vAlign w:val="center"/>
          </w:tcPr>
          <w:p>
            <w:pPr>
              <w:spacing w:before="62" w:beforeLines="20" w:after="62" w:afterLines="20" w:line="580" w:lineRule="exact"/>
              <w:ind w:firstLine="200"/>
              <w:rPr>
                <w:rFonts w:eastAsia="仿宋_GB2312"/>
                <w:sz w:val="24"/>
              </w:rPr>
            </w:pPr>
          </w:p>
        </w:tc>
        <w:tc>
          <w:tcPr>
            <w:tcW w:w="791" w:type="dxa"/>
            <w:gridSpan w:val="2"/>
            <w:tcBorders>
              <w:top w:val="single" w:color="auto" w:sz="4" w:space="0"/>
              <w:left w:val="single" w:color="auto" w:sz="4" w:space="0"/>
              <w:bottom w:val="nil"/>
              <w:right w:val="single" w:color="auto" w:sz="4" w:space="0"/>
            </w:tcBorders>
            <w:noWrap w:val="0"/>
            <w:vAlign w:val="center"/>
          </w:tcPr>
          <w:p>
            <w:pPr>
              <w:spacing w:before="62" w:beforeLines="20" w:after="62" w:afterLines="20" w:line="580" w:lineRule="exact"/>
              <w:rPr>
                <w:rFonts w:eastAsia="仿宋_GB2312"/>
                <w:sz w:val="24"/>
              </w:rPr>
            </w:pPr>
            <w:r>
              <w:rPr>
                <w:rFonts w:eastAsia="仿宋_GB2312"/>
                <w:sz w:val="24"/>
              </w:rPr>
              <w:t>手机</w:t>
            </w:r>
          </w:p>
        </w:tc>
        <w:tc>
          <w:tcPr>
            <w:tcW w:w="1086" w:type="dxa"/>
            <w:gridSpan w:val="2"/>
            <w:tcBorders>
              <w:top w:val="single" w:color="auto" w:sz="4" w:space="0"/>
              <w:left w:val="single" w:color="auto" w:sz="4" w:space="0"/>
              <w:bottom w:val="single" w:color="auto" w:sz="4" w:space="0"/>
              <w:right w:val="single" w:color="auto" w:sz="4" w:space="0"/>
            </w:tcBorders>
            <w:noWrap w:val="0"/>
            <w:vAlign w:val="center"/>
          </w:tcPr>
          <w:p>
            <w:pPr>
              <w:spacing w:before="62" w:beforeLines="20" w:after="62" w:afterLines="20" w:line="580" w:lineRule="exact"/>
              <w:ind w:firstLine="200"/>
              <w:rPr>
                <w:rFonts w:eastAsia="仿宋_GB2312"/>
                <w:sz w:val="24"/>
              </w:rPr>
            </w:pPr>
          </w:p>
        </w:tc>
        <w:tc>
          <w:tcPr>
            <w:tcW w:w="790" w:type="dxa"/>
            <w:gridSpan w:val="2"/>
            <w:tcBorders>
              <w:top w:val="single" w:color="auto" w:sz="4" w:space="0"/>
              <w:left w:val="single" w:color="auto" w:sz="4" w:space="0"/>
              <w:bottom w:val="single" w:color="auto" w:sz="4" w:space="0"/>
              <w:right w:val="single" w:color="auto" w:sz="4" w:space="0"/>
            </w:tcBorders>
            <w:noWrap w:val="0"/>
            <w:vAlign w:val="center"/>
          </w:tcPr>
          <w:p>
            <w:pPr>
              <w:spacing w:before="62" w:beforeLines="20" w:after="62" w:afterLines="20" w:line="580" w:lineRule="exact"/>
              <w:rPr>
                <w:rFonts w:eastAsia="仿宋_GB2312"/>
                <w:sz w:val="24"/>
              </w:rPr>
            </w:pPr>
            <w:r>
              <w:rPr>
                <w:rFonts w:eastAsia="仿宋_GB2312"/>
                <w:sz w:val="24"/>
              </w:rPr>
              <w:t>邮箱</w:t>
            </w:r>
          </w:p>
        </w:tc>
        <w:tc>
          <w:tcPr>
            <w:tcW w:w="2396" w:type="dxa"/>
            <w:gridSpan w:val="2"/>
            <w:tcBorders>
              <w:top w:val="single" w:color="auto" w:sz="4" w:space="0"/>
              <w:left w:val="single" w:color="auto" w:sz="4" w:space="0"/>
              <w:bottom w:val="single" w:color="auto" w:sz="4" w:space="0"/>
              <w:right w:val="single" w:color="auto" w:sz="4" w:space="0"/>
            </w:tcBorders>
            <w:noWrap w:val="0"/>
            <w:vAlign w:val="center"/>
          </w:tcPr>
          <w:p>
            <w:pPr>
              <w:spacing w:before="62" w:beforeLines="20" w:after="62" w:afterLines="20" w:line="580" w:lineRule="exact"/>
              <w:ind w:firstLine="200"/>
              <w:rPr>
                <w:rFonts w:eastAsia="仿宋_GB2312"/>
                <w:sz w:val="24"/>
              </w:rPr>
            </w:pPr>
          </w:p>
        </w:tc>
      </w:tr>
      <w:tr>
        <w:tblPrEx>
          <w:tblLayout w:type="fixed"/>
          <w:tblCellMar>
            <w:top w:w="0" w:type="dxa"/>
            <w:left w:w="108" w:type="dxa"/>
            <w:bottom w:w="0" w:type="dxa"/>
            <w:right w:w="108" w:type="dxa"/>
          </w:tblCellMar>
        </w:tblPrEx>
        <w:trPr>
          <w:trHeight w:val="482" w:hRule="atLeast"/>
          <w:jc w:val="center"/>
        </w:trPr>
        <w:tc>
          <w:tcPr>
            <w:tcW w:w="2423" w:type="dxa"/>
            <w:gridSpan w:val="3"/>
            <w:tcBorders>
              <w:top w:val="single" w:color="auto" w:sz="4" w:space="0"/>
              <w:left w:val="single" w:color="auto" w:sz="4" w:space="0"/>
              <w:bottom w:val="single" w:color="auto" w:sz="4" w:space="0"/>
              <w:right w:val="single" w:color="auto" w:sz="4" w:space="0"/>
            </w:tcBorders>
            <w:noWrap w:val="0"/>
            <w:vAlign w:val="center"/>
          </w:tcPr>
          <w:p>
            <w:pPr>
              <w:spacing w:before="62" w:beforeLines="20" w:after="62" w:afterLines="20" w:line="580" w:lineRule="exact"/>
              <w:ind w:firstLine="200"/>
              <w:rPr>
                <w:szCs w:val="21"/>
              </w:rPr>
            </w:pPr>
            <w:r>
              <w:rPr>
                <w:rFonts w:eastAsia="仿宋_GB2312"/>
                <w:b/>
                <w:sz w:val="24"/>
              </w:rPr>
              <w:t>项目执行部门名称</w:t>
            </w:r>
          </w:p>
        </w:tc>
        <w:tc>
          <w:tcPr>
            <w:tcW w:w="6637" w:type="dxa"/>
            <w:gridSpan w:val="9"/>
            <w:tcBorders>
              <w:top w:val="single" w:color="auto" w:sz="4" w:space="0"/>
              <w:left w:val="single" w:color="auto" w:sz="4" w:space="0"/>
              <w:bottom w:val="single" w:color="auto" w:sz="4" w:space="0"/>
              <w:right w:val="single" w:color="auto" w:sz="4" w:space="0"/>
            </w:tcBorders>
            <w:noWrap w:val="0"/>
            <w:vAlign w:val="center"/>
          </w:tcPr>
          <w:p>
            <w:pPr>
              <w:spacing w:line="580" w:lineRule="exact"/>
              <w:ind w:firstLine="200"/>
              <w:rPr>
                <w:szCs w:val="21"/>
              </w:rPr>
            </w:pPr>
          </w:p>
        </w:tc>
      </w:tr>
      <w:tr>
        <w:tblPrEx>
          <w:tblLayout w:type="fixed"/>
          <w:tblCellMar>
            <w:top w:w="0" w:type="dxa"/>
            <w:left w:w="108" w:type="dxa"/>
            <w:bottom w:w="0" w:type="dxa"/>
            <w:right w:w="108" w:type="dxa"/>
          </w:tblCellMar>
        </w:tblPrEx>
        <w:trPr>
          <w:trHeight w:val="482" w:hRule="atLeast"/>
          <w:jc w:val="center"/>
        </w:trPr>
        <w:tc>
          <w:tcPr>
            <w:tcW w:w="1211"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pacing w:before="62" w:beforeLines="20" w:after="62" w:afterLines="20" w:line="580" w:lineRule="exact"/>
              <w:ind w:firstLine="200"/>
              <w:rPr>
                <w:rFonts w:eastAsia="仿宋_GB2312"/>
                <w:sz w:val="24"/>
              </w:rPr>
            </w:pPr>
            <w:r>
              <w:rPr>
                <w:rFonts w:eastAsia="仿宋_GB2312"/>
                <w:sz w:val="24"/>
              </w:rPr>
              <w:t>部门</w:t>
            </w:r>
          </w:p>
          <w:p>
            <w:pPr>
              <w:spacing w:before="62" w:beforeLines="20" w:after="62" w:afterLines="20" w:line="580" w:lineRule="exact"/>
              <w:ind w:firstLine="200"/>
              <w:rPr>
                <w:rFonts w:eastAsia="仿宋_GB2312"/>
                <w:sz w:val="24"/>
              </w:rPr>
            </w:pPr>
            <w:r>
              <w:rPr>
                <w:rFonts w:eastAsia="仿宋_GB2312"/>
                <w:sz w:val="24"/>
              </w:rPr>
              <w:t>负责人</w:t>
            </w:r>
          </w:p>
        </w:tc>
        <w:tc>
          <w:tcPr>
            <w:tcW w:w="1212" w:type="dxa"/>
            <w:tcBorders>
              <w:top w:val="single" w:color="auto" w:sz="4" w:space="0"/>
              <w:left w:val="single" w:color="auto" w:sz="4" w:space="0"/>
              <w:bottom w:val="single" w:color="auto" w:sz="4" w:space="0"/>
              <w:right w:val="single" w:color="auto" w:sz="4" w:space="0"/>
            </w:tcBorders>
            <w:noWrap w:val="0"/>
            <w:vAlign w:val="center"/>
          </w:tcPr>
          <w:p>
            <w:pPr>
              <w:spacing w:before="62" w:beforeLines="20" w:after="62" w:afterLines="20" w:line="580" w:lineRule="exact"/>
              <w:ind w:firstLine="200"/>
              <w:rPr>
                <w:rFonts w:eastAsia="仿宋_GB2312"/>
                <w:sz w:val="24"/>
              </w:rPr>
            </w:pPr>
            <w:r>
              <w:rPr>
                <w:rFonts w:eastAsia="仿宋_GB2312"/>
                <w:sz w:val="24"/>
              </w:rPr>
              <w:t>姓</w:t>
            </w:r>
            <w:r>
              <w:rPr>
                <w:rFonts w:hint="eastAsia" w:eastAsia="仿宋_GB2312"/>
                <w:sz w:val="24"/>
              </w:rPr>
              <w:t xml:space="preserve">  </w:t>
            </w:r>
            <w:r>
              <w:rPr>
                <w:rFonts w:eastAsia="仿宋_GB2312"/>
                <w:sz w:val="24"/>
              </w:rPr>
              <w:t>名</w:t>
            </w:r>
          </w:p>
        </w:tc>
        <w:tc>
          <w:tcPr>
            <w:tcW w:w="1831" w:type="dxa"/>
            <w:gridSpan w:val="2"/>
            <w:tcBorders>
              <w:top w:val="single" w:color="auto" w:sz="4" w:space="0"/>
              <w:left w:val="single" w:color="auto" w:sz="4" w:space="0"/>
              <w:bottom w:val="single" w:color="auto" w:sz="4" w:space="0"/>
              <w:right w:val="single" w:color="auto" w:sz="4" w:space="0"/>
            </w:tcBorders>
            <w:noWrap w:val="0"/>
            <w:vAlign w:val="center"/>
          </w:tcPr>
          <w:p>
            <w:pPr>
              <w:spacing w:before="62" w:beforeLines="20" w:after="62" w:afterLines="20" w:line="580" w:lineRule="exact"/>
              <w:ind w:firstLine="200"/>
              <w:rPr>
                <w:rFonts w:eastAsia="仿宋_GB2312"/>
                <w:sz w:val="24"/>
              </w:rPr>
            </w:pPr>
          </w:p>
        </w:tc>
        <w:tc>
          <w:tcPr>
            <w:tcW w:w="914" w:type="dxa"/>
            <w:gridSpan w:val="2"/>
            <w:tcBorders>
              <w:top w:val="single" w:color="auto" w:sz="4" w:space="0"/>
              <w:left w:val="single" w:color="auto" w:sz="4" w:space="0"/>
              <w:bottom w:val="nil"/>
              <w:right w:val="single" w:color="auto" w:sz="4" w:space="0"/>
            </w:tcBorders>
            <w:noWrap w:val="0"/>
            <w:vAlign w:val="center"/>
          </w:tcPr>
          <w:p>
            <w:pPr>
              <w:spacing w:before="62" w:beforeLines="20" w:after="62" w:afterLines="20" w:line="580" w:lineRule="exact"/>
              <w:ind w:firstLine="200"/>
              <w:rPr>
                <w:rFonts w:eastAsia="仿宋_GB2312"/>
                <w:sz w:val="24"/>
              </w:rPr>
            </w:pPr>
            <w:r>
              <w:rPr>
                <w:rFonts w:eastAsia="仿宋_GB2312"/>
                <w:sz w:val="24"/>
              </w:rPr>
              <w:t>职务</w:t>
            </w:r>
          </w:p>
        </w:tc>
        <w:tc>
          <w:tcPr>
            <w:tcW w:w="1446" w:type="dxa"/>
            <w:gridSpan w:val="2"/>
            <w:tcBorders>
              <w:top w:val="single" w:color="auto" w:sz="4" w:space="0"/>
              <w:left w:val="single" w:color="auto" w:sz="4" w:space="0"/>
              <w:bottom w:val="nil"/>
              <w:right w:val="single" w:color="auto" w:sz="4" w:space="0"/>
            </w:tcBorders>
            <w:noWrap w:val="0"/>
            <w:vAlign w:val="center"/>
          </w:tcPr>
          <w:p>
            <w:pPr>
              <w:spacing w:before="62" w:beforeLines="20" w:after="62" w:afterLines="20" w:line="580" w:lineRule="exact"/>
              <w:ind w:firstLine="200"/>
              <w:rPr>
                <w:rFonts w:eastAsia="仿宋_GB2312"/>
                <w:sz w:val="24"/>
              </w:rPr>
            </w:pPr>
          </w:p>
        </w:tc>
        <w:tc>
          <w:tcPr>
            <w:tcW w:w="851" w:type="dxa"/>
            <w:gridSpan w:val="2"/>
            <w:tcBorders>
              <w:top w:val="single" w:color="auto" w:sz="4" w:space="0"/>
              <w:left w:val="single" w:color="auto" w:sz="4" w:space="0"/>
              <w:bottom w:val="nil"/>
              <w:right w:val="single" w:color="auto" w:sz="4" w:space="0"/>
            </w:tcBorders>
            <w:noWrap w:val="0"/>
            <w:vAlign w:val="center"/>
          </w:tcPr>
          <w:p>
            <w:pPr>
              <w:spacing w:before="62" w:beforeLines="20" w:after="62" w:afterLines="20" w:line="580" w:lineRule="exact"/>
              <w:rPr>
                <w:rFonts w:eastAsia="仿宋_GB2312"/>
                <w:sz w:val="24"/>
              </w:rPr>
            </w:pPr>
            <w:r>
              <w:rPr>
                <w:rFonts w:eastAsia="仿宋_GB2312"/>
                <w:sz w:val="24"/>
              </w:rPr>
              <w:t>职称</w:t>
            </w:r>
          </w:p>
        </w:tc>
        <w:tc>
          <w:tcPr>
            <w:tcW w:w="1595" w:type="dxa"/>
            <w:tcBorders>
              <w:top w:val="single" w:color="auto" w:sz="4" w:space="0"/>
              <w:left w:val="single" w:color="auto" w:sz="4" w:space="0"/>
              <w:bottom w:val="nil"/>
              <w:right w:val="single" w:color="auto" w:sz="4" w:space="0"/>
            </w:tcBorders>
            <w:noWrap w:val="0"/>
            <w:vAlign w:val="center"/>
          </w:tcPr>
          <w:p>
            <w:pPr>
              <w:spacing w:before="62" w:beforeLines="20" w:after="62" w:afterLines="20" w:line="580" w:lineRule="exact"/>
              <w:ind w:firstLine="200"/>
              <w:rPr>
                <w:rFonts w:eastAsia="仿宋_GB2312"/>
                <w:sz w:val="24"/>
              </w:rPr>
            </w:pPr>
          </w:p>
        </w:tc>
      </w:tr>
      <w:tr>
        <w:tblPrEx>
          <w:tblLayout w:type="fixed"/>
          <w:tblCellMar>
            <w:top w:w="0" w:type="dxa"/>
            <w:left w:w="108" w:type="dxa"/>
            <w:bottom w:w="0" w:type="dxa"/>
            <w:right w:w="108" w:type="dxa"/>
          </w:tblCellMar>
        </w:tblPrEx>
        <w:trPr>
          <w:trHeight w:val="482" w:hRule="atLeast"/>
          <w:jc w:val="center"/>
        </w:trPr>
        <w:tc>
          <w:tcPr>
            <w:tcW w:w="1211"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spacing w:before="62" w:beforeLines="20" w:after="62" w:afterLines="20" w:line="580" w:lineRule="exact"/>
              <w:ind w:firstLine="200"/>
              <w:rPr>
                <w:rFonts w:eastAsia="仿宋_GB2312"/>
                <w:sz w:val="24"/>
              </w:rPr>
            </w:pPr>
          </w:p>
        </w:tc>
        <w:tc>
          <w:tcPr>
            <w:tcW w:w="1212" w:type="dxa"/>
            <w:tcBorders>
              <w:top w:val="single" w:color="auto" w:sz="4" w:space="0"/>
              <w:left w:val="single" w:color="auto" w:sz="4" w:space="0"/>
              <w:bottom w:val="single" w:color="auto" w:sz="4" w:space="0"/>
              <w:right w:val="single" w:color="auto" w:sz="4" w:space="0"/>
            </w:tcBorders>
            <w:noWrap w:val="0"/>
            <w:vAlign w:val="center"/>
          </w:tcPr>
          <w:p>
            <w:pPr>
              <w:spacing w:before="62" w:beforeLines="20" w:after="62" w:afterLines="20" w:line="580" w:lineRule="exact"/>
              <w:rPr>
                <w:rFonts w:eastAsia="仿宋_GB2312"/>
                <w:sz w:val="24"/>
              </w:rPr>
            </w:pPr>
            <w:r>
              <w:rPr>
                <w:rFonts w:eastAsia="仿宋_GB2312"/>
                <w:sz w:val="24"/>
              </w:rPr>
              <w:t>联系电话</w:t>
            </w:r>
          </w:p>
        </w:tc>
        <w:tc>
          <w:tcPr>
            <w:tcW w:w="1831" w:type="dxa"/>
            <w:gridSpan w:val="2"/>
            <w:tcBorders>
              <w:top w:val="single" w:color="auto" w:sz="4" w:space="0"/>
              <w:left w:val="single" w:color="auto" w:sz="4" w:space="0"/>
              <w:bottom w:val="single" w:color="auto" w:sz="4" w:space="0"/>
              <w:right w:val="single" w:color="auto" w:sz="4" w:space="0"/>
            </w:tcBorders>
            <w:noWrap w:val="0"/>
            <w:vAlign w:val="center"/>
          </w:tcPr>
          <w:p>
            <w:pPr>
              <w:spacing w:before="62" w:beforeLines="20" w:after="62" w:afterLines="20" w:line="580" w:lineRule="exact"/>
              <w:ind w:firstLine="200"/>
              <w:rPr>
                <w:rFonts w:eastAsia="仿宋_GB2312"/>
                <w:sz w:val="24"/>
              </w:rPr>
            </w:pPr>
          </w:p>
        </w:tc>
        <w:tc>
          <w:tcPr>
            <w:tcW w:w="914" w:type="dxa"/>
            <w:gridSpan w:val="2"/>
            <w:tcBorders>
              <w:top w:val="single" w:color="auto" w:sz="4" w:space="0"/>
              <w:left w:val="single" w:color="auto" w:sz="4" w:space="0"/>
              <w:bottom w:val="single" w:color="auto" w:sz="4" w:space="0"/>
              <w:right w:val="single" w:color="auto" w:sz="4" w:space="0"/>
            </w:tcBorders>
            <w:noWrap w:val="0"/>
            <w:vAlign w:val="center"/>
          </w:tcPr>
          <w:p>
            <w:pPr>
              <w:spacing w:before="62" w:beforeLines="20" w:after="62" w:afterLines="20" w:line="580" w:lineRule="exact"/>
              <w:ind w:firstLine="200"/>
              <w:rPr>
                <w:rFonts w:eastAsia="仿宋_GB2312"/>
                <w:sz w:val="24"/>
              </w:rPr>
            </w:pPr>
            <w:r>
              <w:rPr>
                <w:rFonts w:eastAsia="仿宋_GB2312"/>
                <w:sz w:val="24"/>
              </w:rPr>
              <w:t>手机</w:t>
            </w:r>
          </w:p>
        </w:tc>
        <w:tc>
          <w:tcPr>
            <w:tcW w:w="1446" w:type="dxa"/>
            <w:gridSpan w:val="2"/>
            <w:tcBorders>
              <w:top w:val="single" w:color="auto" w:sz="4" w:space="0"/>
              <w:left w:val="single" w:color="auto" w:sz="4" w:space="0"/>
              <w:bottom w:val="single" w:color="auto" w:sz="4" w:space="0"/>
              <w:right w:val="single" w:color="auto" w:sz="4" w:space="0"/>
            </w:tcBorders>
            <w:noWrap w:val="0"/>
            <w:vAlign w:val="center"/>
          </w:tcPr>
          <w:p>
            <w:pPr>
              <w:spacing w:before="62" w:beforeLines="20" w:after="62" w:afterLines="20" w:line="580" w:lineRule="exact"/>
              <w:ind w:firstLine="200"/>
              <w:rPr>
                <w:rFonts w:eastAsia="仿宋_GB2312"/>
                <w:sz w:val="24"/>
              </w:rPr>
            </w:pPr>
          </w:p>
        </w:tc>
        <w:tc>
          <w:tcPr>
            <w:tcW w:w="851" w:type="dxa"/>
            <w:gridSpan w:val="2"/>
            <w:tcBorders>
              <w:top w:val="single" w:color="auto" w:sz="4" w:space="0"/>
              <w:left w:val="single" w:color="auto" w:sz="4" w:space="0"/>
              <w:bottom w:val="single" w:color="auto" w:sz="4" w:space="0"/>
              <w:right w:val="single" w:color="auto" w:sz="4" w:space="0"/>
            </w:tcBorders>
            <w:noWrap w:val="0"/>
            <w:vAlign w:val="center"/>
          </w:tcPr>
          <w:p>
            <w:pPr>
              <w:spacing w:before="62" w:beforeLines="20" w:after="62" w:afterLines="20" w:line="580" w:lineRule="exact"/>
              <w:rPr>
                <w:rFonts w:eastAsia="仿宋_GB2312"/>
                <w:sz w:val="24"/>
              </w:rPr>
            </w:pPr>
            <w:r>
              <w:rPr>
                <w:rFonts w:eastAsia="仿宋_GB2312"/>
                <w:sz w:val="24"/>
              </w:rPr>
              <w:t>邮箱</w:t>
            </w:r>
          </w:p>
        </w:tc>
        <w:tc>
          <w:tcPr>
            <w:tcW w:w="1595" w:type="dxa"/>
            <w:tcBorders>
              <w:top w:val="single" w:color="auto" w:sz="4" w:space="0"/>
              <w:left w:val="single" w:color="auto" w:sz="4" w:space="0"/>
              <w:bottom w:val="single" w:color="auto" w:sz="4" w:space="0"/>
              <w:right w:val="single" w:color="auto" w:sz="4" w:space="0"/>
            </w:tcBorders>
            <w:noWrap w:val="0"/>
            <w:vAlign w:val="center"/>
          </w:tcPr>
          <w:p>
            <w:pPr>
              <w:spacing w:before="62" w:beforeLines="20" w:after="62" w:afterLines="20" w:line="580" w:lineRule="exact"/>
              <w:ind w:firstLine="200"/>
              <w:rPr>
                <w:rFonts w:eastAsia="仿宋_GB2312"/>
                <w:sz w:val="24"/>
              </w:rPr>
            </w:pPr>
          </w:p>
        </w:tc>
      </w:tr>
      <w:tr>
        <w:tblPrEx>
          <w:tblLayout w:type="fixed"/>
          <w:tblCellMar>
            <w:top w:w="0" w:type="dxa"/>
            <w:left w:w="108" w:type="dxa"/>
            <w:bottom w:w="0" w:type="dxa"/>
            <w:right w:w="108" w:type="dxa"/>
          </w:tblCellMar>
        </w:tblPrEx>
        <w:trPr>
          <w:trHeight w:val="482" w:hRule="atLeast"/>
          <w:jc w:val="center"/>
        </w:trPr>
        <w:tc>
          <w:tcPr>
            <w:tcW w:w="9060" w:type="dxa"/>
            <w:gridSpan w:val="12"/>
            <w:tcBorders>
              <w:top w:val="single" w:color="auto" w:sz="4" w:space="0"/>
              <w:left w:val="single" w:color="auto" w:sz="4" w:space="0"/>
              <w:bottom w:val="single" w:color="auto" w:sz="4" w:space="0"/>
              <w:right w:val="single" w:color="auto" w:sz="4" w:space="0"/>
            </w:tcBorders>
            <w:noWrap w:val="0"/>
            <w:vAlign w:val="center"/>
          </w:tcPr>
          <w:p>
            <w:pPr>
              <w:spacing w:before="62" w:beforeLines="20" w:after="62" w:afterLines="20" w:line="580" w:lineRule="exact"/>
              <w:ind w:firstLine="200"/>
              <w:rPr>
                <w:sz w:val="22"/>
              </w:rPr>
            </w:pPr>
            <w:r>
              <w:rPr>
                <w:rFonts w:hint="eastAsia" w:eastAsia="仿宋_GB2312"/>
                <w:b/>
                <w:sz w:val="24"/>
              </w:rPr>
              <w:t>过往</w:t>
            </w:r>
            <w:r>
              <w:rPr>
                <w:rFonts w:eastAsia="仿宋_GB2312"/>
                <w:b/>
                <w:sz w:val="24"/>
              </w:rPr>
              <w:t>相关</w:t>
            </w:r>
            <w:r>
              <w:rPr>
                <w:rFonts w:hint="eastAsia" w:eastAsia="仿宋_GB2312"/>
                <w:b/>
                <w:sz w:val="24"/>
              </w:rPr>
              <w:t>工作经验</w:t>
            </w:r>
          </w:p>
        </w:tc>
      </w:tr>
      <w:tr>
        <w:tblPrEx>
          <w:tblLayout w:type="fixed"/>
          <w:tblCellMar>
            <w:top w:w="0" w:type="dxa"/>
            <w:left w:w="108" w:type="dxa"/>
            <w:bottom w:w="0" w:type="dxa"/>
            <w:right w:w="108" w:type="dxa"/>
          </w:tblCellMar>
        </w:tblPrEx>
        <w:trPr>
          <w:trHeight w:val="5140" w:hRule="atLeast"/>
          <w:jc w:val="center"/>
        </w:trPr>
        <w:tc>
          <w:tcPr>
            <w:tcW w:w="9060" w:type="dxa"/>
            <w:gridSpan w:val="12"/>
            <w:tcBorders>
              <w:top w:val="single" w:color="auto" w:sz="4" w:space="0"/>
              <w:left w:val="single" w:color="auto" w:sz="4" w:space="0"/>
              <w:bottom w:val="single" w:color="auto" w:sz="4" w:space="0"/>
              <w:right w:val="single" w:color="auto" w:sz="4" w:space="0"/>
            </w:tcBorders>
            <w:noWrap w:val="0"/>
            <w:vAlign w:val="top"/>
          </w:tcPr>
          <w:p>
            <w:pPr>
              <w:rPr>
                <w:b/>
              </w:rPr>
            </w:pPr>
            <w:r>
              <w:rPr>
                <w:rFonts w:hint="eastAsia" w:eastAsia="仿宋_GB2312"/>
                <w:sz w:val="24"/>
              </w:rPr>
              <w:t>请填写培训</w:t>
            </w:r>
            <w:r>
              <w:rPr>
                <w:rFonts w:eastAsia="仿宋_GB2312"/>
                <w:sz w:val="24"/>
              </w:rPr>
              <w:t>项目名称、实施日期、培训对象、培训人数、培训时长等。</w:t>
            </w:r>
          </w:p>
        </w:tc>
      </w:tr>
    </w:tbl>
    <w:p>
      <w:pPr>
        <w:spacing w:before="48" w:after="48" w:line="580" w:lineRule="exact"/>
        <w:ind w:firstLine="200"/>
        <w:rPr>
          <w:rFonts w:eastAsia="黑体"/>
          <w:sz w:val="32"/>
          <w:szCs w:val="32"/>
        </w:rPr>
      </w:pPr>
      <w:r>
        <w:rPr>
          <w:rFonts w:eastAsia="黑体"/>
          <w:sz w:val="30"/>
          <w:szCs w:val="30"/>
        </w:rPr>
        <w:br w:type="page"/>
      </w:r>
      <w:r>
        <w:rPr>
          <w:rFonts w:hint="eastAsia" w:eastAsia="黑体"/>
          <w:sz w:val="32"/>
          <w:szCs w:val="32"/>
        </w:rPr>
        <w:t>二</w:t>
      </w:r>
      <w:r>
        <w:rPr>
          <w:rFonts w:eastAsia="黑体"/>
          <w:sz w:val="32"/>
          <w:szCs w:val="32"/>
        </w:rPr>
        <w:t>、项目实施方案</w:t>
      </w:r>
    </w:p>
    <w:tbl>
      <w:tblPr>
        <w:tblStyle w:val="4"/>
        <w:tblW w:w="9047"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904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792" w:hRule="atLeast"/>
          <w:jc w:val="center"/>
        </w:trPr>
        <w:tc>
          <w:tcPr>
            <w:tcW w:w="9047" w:type="dxa"/>
            <w:noWrap w:val="0"/>
            <w:vAlign w:val="top"/>
          </w:tcPr>
          <w:p>
            <w:pPr>
              <w:spacing w:before="62" w:beforeLines="20" w:after="62" w:afterLines="20"/>
              <w:rPr>
                <w:rFonts w:eastAsia="仿宋_GB2312"/>
                <w:sz w:val="24"/>
              </w:rPr>
            </w:pPr>
            <w:r>
              <w:rPr>
                <w:rFonts w:eastAsia="仿宋_GB2312"/>
                <w:sz w:val="24"/>
              </w:rPr>
              <w:t>请阐述本项目的具体目标和定位</w:t>
            </w:r>
            <w:r>
              <w:rPr>
                <w:rFonts w:hint="eastAsia" w:eastAsia="仿宋_GB2312"/>
                <w:sz w:val="24"/>
              </w:rPr>
              <w:t>、分析</w:t>
            </w:r>
            <w:r>
              <w:rPr>
                <w:rFonts w:eastAsia="仿宋_GB2312"/>
                <w:sz w:val="24"/>
              </w:rPr>
              <w:t>培训对象的需求</w:t>
            </w:r>
            <w:r>
              <w:rPr>
                <w:rFonts w:hint="eastAsia" w:eastAsia="仿宋_GB2312"/>
                <w:sz w:val="24"/>
              </w:rPr>
              <w:t>、</w:t>
            </w:r>
            <w:r>
              <w:rPr>
                <w:rFonts w:eastAsia="仿宋_GB2312"/>
                <w:sz w:val="24"/>
              </w:rPr>
              <w:t>培训内容</w:t>
            </w:r>
            <w:r>
              <w:rPr>
                <w:rFonts w:hint="eastAsia" w:eastAsia="仿宋_GB2312"/>
                <w:sz w:val="24"/>
              </w:rPr>
              <w:t>模块设置、培训和</w:t>
            </w:r>
            <w:r>
              <w:rPr>
                <w:rFonts w:eastAsia="仿宋_GB2312"/>
                <w:sz w:val="24"/>
              </w:rPr>
              <w:t>考核</w:t>
            </w:r>
            <w:r>
              <w:rPr>
                <w:rFonts w:hint="eastAsia" w:eastAsia="仿宋_GB2312"/>
                <w:sz w:val="24"/>
              </w:rPr>
              <w:t>方式、</w:t>
            </w:r>
            <w:r>
              <w:rPr>
                <w:rFonts w:eastAsia="仿宋_GB2312"/>
                <w:sz w:val="24"/>
              </w:rPr>
              <w:t>保障条件、</w:t>
            </w:r>
            <w:r>
              <w:rPr>
                <w:rFonts w:hint="eastAsia" w:eastAsia="仿宋_GB2312"/>
                <w:sz w:val="24"/>
              </w:rPr>
              <w:t>特色</w:t>
            </w:r>
            <w:r>
              <w:rPr>
                <w:rFonts w:eastAsia="仿宋_GB2312"/>
                <w:sz w:val="24"/>
              </w:rPr>
              <w:t>与创新等。</w:t>
            </w:r>
          </w:p>
        </w:tc>
      </w:tr>
    </w:tbl>
    <w:p>
      <w:pPr>
        <w:pStyle w:val="7"/>
        <w:numPr>
          <w:ilvl w:val="0"/>
          <w:numId w:val="1"/>
        </w:numPr>
        <w:spacing w:before="312" w:beforeLines="100" w:line="520" w:lineRule="exact"/>
        <w:ind w:firstLineChars="0"/>
        <w:rPr>
          <w:rFonts w:ascii="黑体" w:hAnsi="Times New Roman" w:eastAsia="黑体"/>
          <w:sz w:val="30"/>
          <w:szCs w:val="30"/>
        </w:rPr>
      </w:pPr>
      <w:r>
        <w:br w:type="page"/>
      </w:r>
      <w:r>
        <w:rPr>
          <w:rFonts w:hint="eastAsia" w:ascii="黑体" w:hAnsi="Times New Roman" w:eastAsia="黑体"/>
          <w:sz w:val="30"/>
          <w:szCs w:val="30"/>
        </w:rPr>
        <w:t>项目实施步骤及进度计划</w:t>
      </w:r>
    </w:p>
    <w:p>
      <w:pPr>
        <w:spacing w:before="156" w:beforeLines="50" w:after="312" w:afterLines="100" w:line="520" w:lineRule="exact"/>
        <w:rPr>
          <w:rFonts w:ascii="宋体" w:hAnsi="宋体"/>
          <w:sz w:val="24"/>
          <w:szCs w:val="20"/>
        </w:rPr>
      </w:pPr>
      <w:r>
        <w:rPr>
          <w:rFonts w:hint="eastAsia" w:ascii="Times New Roman" w:hAnsi="Times New Roman" w:eastAsia="仿宋_GB2312"/>
          <w:kern w:val="0"/>
          <w:sz w:val="24"/>
          <w:szCs w:val="20"/>
        </w:rPr>
        <w:t>项目实施时间：</w:t>
      </w:r>
      <w:r>
        <w:rPr>
          <w:rFonts w:ascii="Times New Roman" w:hAnsi="Times New Roman" w:eastAsia="仿宋_GB2312"/>
          <w:kern w:val="0"/>
          <w:sz w:val="24"/>
          <w:szCs w:val="20"/>
        </w:rPr>
        <w:t xml:space="preserve">  </w:t>
      </w:r>
      <w:r>
        <w:rPr>
          <w:rFonts w:hint="eastAsia" w:ascii="Times New Roman" w:hAnsi="Times New Roman" w:eastAsia="仿宋_GB2312"/>
          <w:kern w:val="0"/>
          <w:sz w:val="24"/>
          <w:szCs w:val="20"/>
        </w:rPr>
        <w:t>年</w:t>
      </w:r>
      <w:r>
        <w:rPr>
          <w:rFonts w:ascii="Times New Roman" w:hAnsi="Times New Roman" w:eastAsia="仿宋_GB2312"/>
          <w:kern w:val="0"/>
          <w:sz w:val="24"/>
          <w:szCs w:val="20"/>
        </w:rPr>
        <w:t xml:space="preserve">  </w:t>
      </w:r>
      <w:r>
        <w:rPr>
          <w:rFonts w:hint="eastAsia" w:ascii="Times New Roman" w:hAnsi="Times New Roman" w:eastAsia="仿宋_GB2312"/>
          <w:kern w:val="0"/>
          <w:sz w:val="24"/>
          <w:szCs w:val="20"/>
        </w:rPr>
        <w:t>月</w:t>
      </w:r>
      <w:r>
        <w:rPr>
          <w:rFonts w:ascii="Times New Roman" w:hAnsi="Times New Roman" w:eastAsia="仿宋_GB2312"/>
          <w:kern w:val="0"/>
          <w:sz w:val="24"/>
          <w:szCs w:val="20"/>
        </w:rPr>
        <w:t xml:space="preserve">  </w:t>
      </w:r>
      <w:r>
        <w:rPr>
          <w:rFonts w:hint="eastAsia" w:ascii="Times New Roman" w:hAnsi="Times New Roman" w:eastAsia="仿宋_GB2312"/>
          <w:kern w:val="0"/>
          <w:sz w:val="24"/>
          <w:szCs w:val="20"/>
        </w:rPr>
        <w:t>日起至</w:t>
      </w:r>
      <w:r>
        <w:rPr>
          <w:rFonts w:ascii="Times New Roman" w:hAnsi="Times New Roman" w:eastAsia="仿宋_GB2312"/>
          <w:kern w:val="0"/>
          <w:sz w:val="24"/>
          <w:szCs w:val="20"/>
        </w:rPr>
        <w:t xml:space="preserve">  </w:t>
      </w:r>
      <w:r>
        <w:rPr>
          <w:rFonts w:hint="eastAsia" w:ascii="Times New Roman" w:hAnsi="Times New Roman" w:eastAsia="仿宋_GB2312"/>
          <w:kern w:val="0"/>
          <w:sz w:val="24"/>
          <w:szCs w:val="20"/>
        </w:rPr>
        <w:t>年</w:t>
      </w:r>
      <w:r>
        <w:rPr>
          <w:rFonts w:ascii="Times New Roman" w:hAnsi="Times New Roman" w:eastAsia="仿宋_GB2312"/>
          <w:kern w:val="0"/>
          <w:sz w:val="24"/>
          <w:szCs w:val="20"/>
        </w:rPr>
        <w:t xml:space="preserve">  </w:t>
      </w:r>
      <w:r>
        <w:rPr>
          <w:rFonts w:hint="eastAsia" w:ascii="Times New Roman" w:hAnsi="Times New Roman" w:eastAsia="仿宋_GB2312"/>
          <w:kern w:val="0"/>
          <w:sz w:val="24"/>
          <w:szCs w:val="20"/>
        </w:rPr>
        <w:t>月</w:t>
      </w:r>
      <w:r>
        <w:rPr>
          <w:rFonts w:ascii="Times New Roman" w:hAnsi="Times New Roman" w:eastAsia="仿宋_GB2312"/>
          <w:kern w:val="0"/>
          <w:sz w:val="24"/>
          <w:szCs w:val="20"/>
        </w:rPr>
        <w:t xml:space="preserve">  </w:t>
      </w:r>
      <w:r>
        <w:rPr>
          <w:rFonts w:hint="eastAsia" w:ascii="Times New Roman" w:hAnsi="Times New Roman" w:eastAsia="仿宋_GB2312"/>
          <w:kern w:val="0"/>
          <w:sz w:val="24"/>
          <w:szCs w:val="20"/>
        </w:rPr>
        <w:t>日止</w:t>
      </w:r>
    </w:p>
    <w:tbl>
      <w:tblPr>
        <w:tblStyle w:val="4"/>
        <w:tblW w:w="9420"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70"/>
        <w:gridCol w:w="795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757" w:hRule="exact"/>
          <w:jc w:val="center"/>
        </w:trPr>
        <w:tc>
          <w:tcPr>
            <w:tcW w:w="1470" w:type="dxa"/>
            <w:tcBorders>
              <w:top w:val="single" w:color="auto" w:sz="4" w:space="0"/>
              <w:left w:val="single" w:color="auto" w:sz="4" w:space="0"/>
              <w:bottom w:val="single" w:color="auto" w:sz="4" w:space="0"/>
              <w:right w:val="single" w:color="auto" w:sz="4" w:space="0"/>
            </w:tcBorders>
            <w:noWrap w:val="0"/>
            <w:vAlign w:val="center"/>
          </w:tcPr>
          <w:p>
            <w:pPr>
              <w:spacing w:before="62" w:beforeLines="20" w:after="62" w:afterLines="20"/>
              <w:jc w:val="center"/>
              <w:rPr>
                <w:rFonts w:ascii="宋体" w:hAnsi="宋体"/>
                <w:sz w:val="24"/>
                <w:szCs w:val="20"/>
              </w:rPr>
            </w:pPr>
            <w:r>
              <w:rPr>
                <w:rFonts w:hint="eastAsia" w:ascii="宋体" w:hAnsi="宋体"/>
                <w:sz w:val="24"/>
                <w:szCs w:val="20"/>
              </w:rPr>
              <w:t>实施阶段</w:t>
            </w:r>
          </w:p>
        </w:tc>
        <w:tc>
          <w:tcPr>
            <w:tcW w:w="79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szCs w:val="20"/>
              </w:rPr>
            </w:pPr>
            <w:r>
              <w:rPr>
                <w:rFonts w:hint="eastAsia" w:ascii="宋体" w:hAnsi="宋体"/>
                <w:sz w:val="24"/>
                <w:szCs w:val="20"/>
              </w:rPr>
              <w:t>预计完成的工作内容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757" w:hRule="exact"/>
          <w:jc w:val="center"/>
        </w:trPr>
        <w:tc>
          <w:tcPr>
            <w:tcW w:w="147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sz w:val="24"/>
                <w:szCs w:val="24"/>
              </w:rPr>
            </w:pPr>
          </w:p>
        </w:tc>
        <w:tc>
          <w:tcPr>
            <w:tcW w:w="79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757" w:hRule="exact"/>
          <w:jc w:val="center"/>
        </w:trPr>
        <w:tc>
          <w:tcPr>
            <w:tcW w:w="147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sz w:val="24"/>
                <w:szCs w:val="24"/>
              </w:rPr>
            </w:pPr>
          </w:p>
        </w:tc>
        <w:tc>
          <w:tcPr>
            <w:tcW w:w="79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851" w:hRule="exact"/>
          <w:jc w:val="center"/>
        </w:trPr>
        <w:tc>
          <w:tcPr>
            <w:tcW w:w="147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Cs w:val="24"/>
              </w:rPr>
            </w:pPr>
          </w:p>
        </w:tc>
        <w:tc>
          <w:tcPr>
            <w:tcW w:w="7950" w:type="dxa"/>
            <w:tcBorders>
              <w:top w:val="single" w:color="auto" w:sz="4" w:space="0"/>
              <w:left w:val="single" w:color="auto" w:sz="4" w:space="0"/>
              <w:bottom w:val="single" w:color="auto" w:sz="4" w:space="0"/>
              <w:right w:val="single" w:color="auto" w:sz="4" w:space="0"/>
            </w:tcBorders>
            <w:noWrap w:val="0"/>
            <w:vAlign w:val="center"/>
          </w:tcPr>
          <w:p>
            <w:pPr>
              <w:spacing w:line="288" w:lineRule="auto"/>
              <w:jc w:val="right"/>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851" w:hRule="exact"/>
          <w:jc w:val="center"/>
        </w:trPr>
        <w:tc>
          <w:tcPr>
            <w:tcW w:w="147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sz w:val="24"/>
                <w:szCs w:val="24"/>
              </w:rPr>
            </w:pPr>
          </w:p>
        </w:tc>
        <w:tc>
          <w:tcPr>
            <w:tcW w:w="7950" w:type="dxa"/>
            <w:tcBorders>
              <w:top w:val="single" w:color="auto" w:sz="4" w:space="0"/>
              <w:left w:val="single" w:color="auto" w:sz="4" w:space="0"/>
              <w:bottom w:val="single" w:color="auto" w:sz="4" w:space="0"/>
              <w:right w:val="single" w:color="auto" w:sz="4" w:space="0"/>
            </w:tcBorders>
            <w:noWrap w:val="0"/>
            <w:vAlign w:val="center"/>
          </w:tcPr>
          <w:p>
            <w:pPr>
              <w:spacing w:line="288" w:lineRule="auto"/>
              <w:jc w:val="right"/>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851" w:hRule="exact"/>
          <w:jc w:val="center"/>
        </w:trPr>
        <w:tc>
          <w:tcPr>
            <w:tcW w:w="147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Cs w:val="24"/>
              </w:rPr>
            </w:pPr>
          </w:p>
        </w:tc>
        <w:tc>
          <w:tcPr>
            <w:tcW w:w="7950" w:type="dxa"/>
            <w:tcBorders>
              <w:top w:val="single" w:color="auto" w:sz="4" w:space="0"/>
              <w:left w:val="single" w:color="auto" w:sz="4" w:space="0"/>
              <w:bottom w:val="single" w:color="auto" w:sz="4" w:space="0"/>
              <w:right w:val="single" w:color="auto" w:sz="4" w:space="0"/>
            </w:tcBorders>
            <w:noWrap w:val="0"/>
            <w:vAlign w:val="center"/>
          </w:tcPr>
          <w:p>
            <w:pPr>
              <w:spacing w:line="288" w:lineRule="auto"/>
              <w:jc w:val="right"/>
              <w:rPr>
                <w:rFonts w:ascii="Times New Roman" w:hAnsi="Times New Roman" w:eastAsia="仿宋_GB2312"/>
                <w:sz w:val="24"/>
                <w:szCs w:val="24"/>
              </w:rPr>
            </w:pPr>
          </w:p>
        </w:tc>
      </w:tr>
    </w:tbl>
    <w:p>
      <w:pPr>
        <w:pStyle w:val="7"/>
        <w:numPr>
          <w:ilvl w:val="0"/>
          <w:numId w:val="1"/>
        </w:numPr>
        <w:spacing w:before="48" w:after="48" w:line="360" w:lineRule="auto"/>
        <w:ind w:firstLineChars="0"/>
        <w:rPr>
          <w:rFonts w:eastAsia="黑体"/>
          <w:sz w:val="32"/>
          <w:szCs w:val="30"/>
        </w:rPr>
      </w:pPr>
      <w:r>
        <w:rPr>
          <w:rFonts w:hint="eastAsia" w:eastAsia="黑体"/>
          <w:sz w:val="32"/>
          <w:szCs w:val="30"/>
        </w:rPr>
        <w:t>项目经费预算</w:t>
      </w:r>
    </w:p>
    <w:tbl>
      <w:tblPr>
        <w:tblStyle w:val="4"/>
        <w:tblW w:w="9498"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81"/>
        <w:gridCol w:w="1764"/>
        <w:gridCol w:w="4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881"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sz w:val="24"/>
                <w:szCs w:val="20"/>
              </w:rPr>
            </w:pPr>
            <w:r>
              <w:rPr>
                <w:rFonts w:hint="eastAsia" w:ascii="宋体" w:hAnsi="宋体"/>
                <w:sz w:val="24"/>
                <w:szCs w:val="20"/>
              </w:rPr>
              <w:t>费用名称</w:t>
            </w:r>
          </w:p>
        </w:tc>
        <w:tc>
          <w:tcPr>
            <w:tcW w:w="1764"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sz w:val="24"/>
                <w:szCs w:val="20"/>
              </w:rPr>
            </w:pPr>
            <w:r>
              <w:rPr>
                <w:rFonts w:hint="eastAsia" w:ascii="宋体" w:hAnsi="宋体"/>
                <w:sz w:val="24"/>
                <w:szCs w:val="20"/>
              </w:rPr>
              <w:t>金额（元）</w:t>
            </w:r>
          </w:p>
        </w:tc>
        <w:tc>
          <w:tcPr>
            <w:tcW w:w="4853"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sz w:val="24"/>
                <w:szCs w:val="20"/>
              </w:rPr>
            </w:pPr>
            <w:r>
              <w:rPr>
                <w:rFonts w:hint="eastAsia" w:ascii="宋体" w:hAnsi="宋体"/>
                <w:sz w:val="24"/>
                <w:szCs w:val="20"/>
              </w:rPr>
              <w:t>测算依据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88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仿宋_GB2312"/>
                <w:kern w:val="0"/>
                <w:sz w:val="24"/>
                <w:szCs w:val="20"/>
              </w:rPr>
            </w:pPr>
          </w:p>
        </w:tc>
        <w:tc>
          <w:tcPr>
            <w:tcW w:w="176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Times New Roman" w:hAnsi="Times New Roman"/>
                <w:sz w:val="24"/>
                <w:szCs w:val="24"/>
              </w:rPr>
            </w:pPr>
          </w:p>
        </w:tc>
        <w:tc>
          <w:tcPr>
            <w:tcW w:w="485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88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仿宋_GB2312"/>
                <w:kern w:val="0"/>
                <w:sz w:val="24"/>
                <w:szCs w:val="20"/>
              </w:rPr>
            </w:pPr>
          </w:p>
        </w:tc>
        <w:tc>
          <w:tcPr>
            <w:tcW w:w="176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仿宋_GB2312"/>
                <w:sz w:val="24"/>
                <w:szCs w:val="28"/>
              </w:rPr>
            </w:pPr>
          </w:p>
        </w:tc>
        <w:tc>
          <w:tcPr>
            <w:tcW w:w="485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88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仿宋_GB2312"/>
                <w:kern w:val="0"/>
                <w:sz w:val="24"/>
                <w:szCs w:val="20"/>
              </w:rPr>
            </w:pPr>
          </w:p>
        </w:tc>
        <w:tc>
          <w:tcPr>
            <w:tcW w:w="176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仿宋_GB2312"/>
                <w:sz w:val="24"/>
                <w:szCs w:val="24"/>
              </w:rPr>
            </w:pPr>
          </w:p>
        </w:tc>
        <w:tc>
          <w:tcPr>
            <w:tcW w:w="485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88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仿宋_GB2312"/>
                <w:kern w:val="0"/>
                <w:sz w:val="24"/>
                <w:szCs w:val="20"/>
              </w:rPr>
            </w:pPr>
          </w:p>
        </w:tc>
        <w:tc>
          <w:tcPr>
            <w:tcW w:w="176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仿宋_GB2312"/>
                <w:spacing w:val="-4"/>
                <w:sz w:val="24"/>
                <w:szCs w:val="24"/>
              </w:rPr>
            </w:pPr>
          </w:p>
        </w:tc>
        <w:tc>
          <w:tcPr>
            <w:tcW w:w="485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88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仿宋_GB2312"/>
                <w:kern w:val="0"/>
                <w:sz w:val="24"/>
                <w:szCs w:val="20"/>
              </w:rPr>
            </w:pPr>
          </w:p>
        </w:tc>
        <w:tc>
          <w:tcPr>
            <w:tcW w:w="176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仿宋_GB2312"/>
                <w:spacing w:val="-4"/>
                <w:sz w:val="24"/>
                <w:szCs w:val="24"/>
              </w:rPr>
            </w:pPr>
          </w:p>
        </w:tc>
        <w:tc>
          <w:tcPr>
            <w:tcW w:w="485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881"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left"/>
              <w:rPr>
                <w:rFonts w:ascii="Times New Roman" w:hAnsi="Times New Roman" w:eastAsia="仿宋_GB2312"/>
                <w:b/>
                <w:sz w:val="28"/>
                <w:szCs w:val="28"/>
              </w:rPr>
            </w:pPr>
            <w:r>
              <w:rPr>
                <w:rFonts w:hint="eastAsia" w:ascii="宋体" w:hAnsi="宋体"/>
                <w:sz w:val="24"/>
                <w:szCs w:val="20"/>
              </w:rPr>
              <w:t>合计</w:t>
            </w:r>
          </w:p>
        </w:tc>
        <w:tc>
          <w:tcPr>
            <w:tcW w:w="176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仿宋_GB2312"/>
                <w:spacing w:val="-4"/>
                <w:sz w:val="24"/>
                <w:szCs w:val="24"/>
              </w:rPr>
            </w:pPr>
          </w:p>
        </w:tc>
        <w:tc>
          <w:tcPr>
            <w:tcW w:w="485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宋体" w:eastAsia="仿宋_GB2312"/>
                <w:sz w:val="28"/>
                <w:szCs w:val="28"/>
              </w:rPr>
            </w:pPr>
            <w:r>
              <w:rPr>
                <w:rFonts w:hint="eastAsia" w:ascii="宋体" w:hAnsi="宋体"/>
                <w:sz w:val="28"/>
                <w:szCs w:val="24"/>
              </w:rPr>
              <w:t>－－</w:t>
            </w:r>
          </w:p>
        </w:tc>
      </w:tr>
    </w:tbl>
    <w:p>
      <w:pPr>
        <w:spacing w:before="48" w:after="48" w:line="580" w:lineRule="exact"/>
        <w:ind w:firstLine="200"/>
        <w:rPr>
          <w:rFonts w:eastAsia="黑体"/>
          <w:sz w:val="32"/>
          <w:szCs w:val="30"/>
        </w:rPr>
      </w:pPr>
      <w:r>
        <w:rPr>
          <w:rFonts w:hint="eastAsia" w:eastAsia="黑体"/>
          <w:sz w:val="32"/>
          <w:szCs w:val="30"/>
        </w:rPr>
        <w:t>五、项目预期效果</w:t>
      </w:r>
    </w:p>
    <w:tbl>
      <w:tblPr>
        <w:tblStyle w:val="4"/>
        <w:tblW w:w="8647" w:type="dxa"/>
        <w:jc w:val="center"/>
        <w:tblInd w:w="0" w:type="dxa"/>
        <w:tblLayout w:type="fixed"/>
        <w:tblCellMar>
          <w:top w:w="0" w:type="dxa"/>
          <w:left w:w="108" w:type="dxa"/>
          <w:bottom w:w="0" w:type="dxa"/>
          <w:right w:w="108" w:type="dxa"/>
        </w:tblCellMar>
      </w:tblPr>
      <w:tblGrid>
        <w:gridCol w:w="850"/>
        <w:gridCol w:w="7797"/>
      </w:tblGrid>
      <w:tr>
        <w:tblPrEx>
          <w:tblLayout w:type="fixed"/>
          <w:tblCellMar>
            <w:top w:w="0" w:type="dxa"/>
            <w:left w:w="108" w:type="dxa"/>
            <w:bottom w:w="0" w:type="dxa"/>
            <w:right w:w="108" w:type="dxa"/>
          </w:tblCellMar>
        </w:tblPrEx>
        <w:trPr>
          <w:trHeight w:val="4952" w:hRule="atLeast"/>
          <w:jc w:val="center"/>
        </w:trPr>
        <w:tc>
          <w:tcPr>
            <w:tcW w:w="850" w:type="dxa"/>
            <w:tcBorders>
              <w:top w:val="single" w:color="auto" w:sz="4" w:space="0"/>
              <w:left w:val="single" w:color="auto" w:sz="4" w:space="0"/>
              <w:bottom w:val="single" w:color="auto" w:sz="4" w:space="0"/>
              <w:right w:val="single" w:color="auto" w:sz="4" w:space="0"/>
            </w:tcBorders>
            <w:noWrap w:val="0"/>
            <w:vAlign w:val="center"/>
          </w:tcPr>
          <w:p>
            <w:pPr>
              <w:spacing w:before="48" w:after="48" w:line="580" w:lineRule="exact"/>
              <w:ind w:firstLine="200"/>
              <w:rPr>
                <w:rFonts w:ascii="仿宋_GB2312" w:eastAsia="仿宋_GB2312"/>
                <w:b/>
                <w:szCs w:val="21"/>
              </w:rPr>
            </w:pPr>
            <w:r>
              <w:rPr>
                <w:rFonts w:hint="eastAsia" w:ascii="仿宋_GB2312" w:eastAsia="仿宋_GB2312"/>
                <w:b/>
                <w:szCs w:val="21"/>
              </w:rPr>
              <w:t>预期</w:t>
            </w:r>
          </w:p>
          <w:p>
            <w:pPr>
              <w:spacing w:before="48" w:after="48" w:line="580" w:lineRule="exact"/>
              <w:ind w:firstLine="200"/>
              <w:rPr>
                <w:b/>
                <w:szCs w:val="21"/>
              </w:rPr>
            </w:pPr>
            <w:r>
              <w:rPr>
                <w:rFonts w:hint="eastAsia" w:ascii="仿宋_GB2312" w:eastAsia="仿宋_GB2312"/>
                <w:b/>
                <w:szCs w:val="21"/>
              </w:rPr>
              <w:t>效果</w:t>
            </w:r>
          </w:p>
        </w:tc>
        <w:tc>
          <w:tcPr>
            <w:tcW w:w="7797" w:type="dxa"/>
            <w:tcBorders>
              <w:top w:val="single" w:color="auto" w:sz="4" w:space="0"/>
              <w:left w:val="single" w:color="auto" w:sz="4" w:space="0"/>
              <w:bottom w:val="single" w:color="auto" w:sz="4" w:space="0"/>
              <w:right w:val="single" w:color="auto" w:sz="4" w:space="0"/>
            </w:tcBorders>
            <w:noWrap w:val="0"/>
            <w:vAlign w:val="top"/>
          </w:tcPr>
          <w:p>
            <w:pPr>
              <w:spacing w:before="62" w:beforeLines="20" w:after="62" w:afterLines="20" w:line="580" w:lineRule="exact"/>
              <w:ind w:firstLine="200"/>
              <w:rPr>
                <w:rFonts w:eastAsia="仿宋_GB2312"/>
                <w:sz w:val="24"/>
              </w:rPr>
            </w:pPr>
          </w:p>
        </w:tc>
      </w:tr>
    </w:tbl>
    <w:p>
      <w:pPr>
        <w:spacing w:before="156" w:beforeLines="50" w:after="156" w:afterLines="50" w:line="580" w:lineRule="exact"/>
        <w:ind w:firstLine="200"/>
        <w:rPr>
          <w:rFonts w:eastAsia="黑体"/>
          <w:sz w:val="32"/>
          <w:szCs w:val="30"/>
        </w:rPr>
      </w:pPr>
      <w:r>
        <w:rPr>
          <w:rFonts w:hint="eastAsia" w:eastAsia="黑体"/>
          <w:sz w:val="32"/>
          <w:szCs w:val="30"/>
        </w:rPr>
        <w:t>六、申请单位意见</w:t>
      </w:r>
    </w:p>
    <w:tbl>
      <w:tblPr>
        <w:tblStyle w:val="4"/>
        <w:tblW w:w="8647" w:type="dxa"/>
        <w:jc w:val="center"/>
        <w:tblInd w:w="0" w:type="dxa"/>
        <w:tblLayout w:type="fixed"/>
        <w:tblCellMar>
          <w:top w:w="0" w:type="dxa"/>
          <w:left w:w="108" w:type="dxa"/>
          <w:bottom w:w="0" w:type="dxa"/>
          <w:right w:w="108" w:type="dxa"/>
        </w:tblCellMar>
      </w:tblPr>
      <w:tblGrid>
        <w:gridCol w:w="850"/>
        <w:gridCol w:w="7797"/>
      </w:tblGrid>
      <w:tr>
        <w:tblPrEx>
          <w:tblLayout w:type="fixed"/>
          <w:tblCellMar>
            <w:top w:w="0" w:type="dxa"/>
            <w:left w:w="108" w:type="dxa"/>
            <w:bottom w:w="0" w:type="dxa"/>
            <w:right w:w="108" w:type="dxa"/>
          </w:tblCellMar>
        </w:tblPrEx>
        <w:trPr>
          <w:trHeight w:val="5458" w:hRule="atLeast"/>
          <w:jc w:val="center"/>
        </w:trPr>
        <w:tc>
          <w:tcPr>
            <w:tcW w:w="850" w:type="dxa"/>
            <w:tcBorders>
              <w:top w:val="single" w:color="auto" w:sz="4" w:space="0"/>
              <w:left w:val="single" w:color="auto" w:sz="4" w:space="0"/>
              <w:bottom w:val="single" w:color="auto" w:sz="4" w:space="0"/>
              <w:right w:val="single" w:color="auto" w:sz="4" w:space="0"/>
            </w:tcBorders>
            <w:noWrap w:val="0"/>
            <w:vAlign w:val="center"/>
          </w:tcPr>
          <w:p>
            <w:pPr>
              <w:spacing w:before="48" w:after="48" w:line="580" w:lineRule="exact"/>
              <w:ind w:firstLine="200"/>
              <w:rPr>
                <w:rFonts w:ascii="仿宋_GB2312" w:eastAsia="仿宋_GB2312"/>
                <w:b/>
                <w:szCs w:val="21"/>
              </w:rPr>
            </w:pPr>
            <w:r>
              <w:rPr>
                <w:rFonts w:hint="eastAsia" w:ascii="仿宋_GB2312" w:eastAsia="仿宋_GB2312"/>
                <w:b/>
                <w:szCs w:val="21"/>
              </w:rPr>
              <w:t>申请</w:t>
            </w:r>
          </w:p>
          <w:p>
            <w:pPr>
              <w:spacing w:before="48" w:after="48" w:line="580" w:lineRule="exact"/>
              <w:ind w:firstLine="200"/>
              <w:rPr>
                <w:rFonts w:ascii="仿宋_GB2312" w:eastAsia="仿宋_GB2312"/>
                <w:b/>
                <w:szCs w:val="21"/>
              </w:rPr>
            </w:pPr>
            <w:r>
              <w:rPr>
                <w:rFonts w:hint="eastAsia" w:ascii="仿宋_GB2312" w:eastAsia="仿宋_GB2312"/>
                <w:b/>
                <w:szCs w:val="21"/>
              </w:rPr>
              <w:t>单位</w:t>
            </w:r>
          </w:p>
          <w:p>
            <w:pPr>
              <w:spacing w:before="48" w:after="48" w:line="580" w:lineRule="exact"/>
              <w:ind w:firstLine="200"/>
              <w:rPr>
                <w:szCs w:val="21"/>
              </w:rPr>
            </w:pPr>
            <w:r>
              <w:rPr>
                <w:rFonts w:hint="eastAsia" w:ascii="仿宋_GB2312" w:eastAsia="仿宋_GB2312"/>
                <w:b/>
                <w:szCs w:val="21"/>
              </w:rPr>
              <w:t>意见</w:t>
            </w:r>
          </w:p>
        </w:tc>
        <w:tc>
          <w:tcPr>
            <w:tcW w:w="7797" w:type="dxa"/>
            <w:tcBorders>
              <w:top w:val="single" w:color="auto" w:sz="4" w:space="0"/>
              <w:left w:val="single" w:color="auto" w:sz="4" w:space="0"/>
              <w:bottom w:val="single" w:color="auto" w:sz="4" w:space="0"/>
              <w:right w:val="single" w:color="auto" w:sz="4" w:space="0"/>
            </w:tcBorders>
            <w:noWrap w:val="0"/>
            <w:vAlign w:val="top"/>
          </w:tcPr>
          <w:p>
            <w:pPr>
              <w:spacing w:before="48" w:after="48" w:line="580" w:lineRule="exact"/>
              <w:ind w:firstLine="200"/>
              <w:rPr>
                <w:szCs w:val="21"/>
              </w:rPr>
            </w:pPr>
          </w:p>
          <w:p>
            <w:pPr>
              <w:spacing w:before="62" w:beforeLines="20" w:after="62" w:afterLines="20" w:line="580" w:lineRule="exact"/>
              <w:ind w:firstLine="200"/>
              <w:rPr>
                <w:rFonts w:eastAsia="仿宋_GB2312"/>
                <w:sz w:val="24"/>
              </w:rPr>
            </w:pPr>
          </w:p>
          <w:p>
            <w:pPr>
              <w:spacing w:before="62" w:beforeLines="20" w:after="62" w:afterLines="20" w:line="580" w:lineRule="exact"/>
              <w:ind w:firstLine="200"/>
              <w:rPr>
                <w:rFonts w:eastAsia="仿宋_GB2312"/>
                <w:sz w:val="24"/>
              </w:rPr>
            </w:pPr>
          </w:p>
          <w:p>
            <w:pPr>
              <w:spacing w:before="48" w:after="48" w:line="580" w:lineRule="exact"/>
              <w:ind w:firstLine="3360" w:firstLineChars="1600"/>
              <w:rPr>
                <w:rFonts w:eastAsia="仿宋_GB2312"/>
                <w:szCs w:val="28"/>
              </w:rPr>
            </w:pPr>
          </w:p>
          <w:p>
            <w:pPr>
              <w:spacing w:before="48" w:after="48" w:line="580" w:lineRule="exact"/>
              <w:ind w:firstLine="3360" w:firstLineChars="1600"/>
              <w:rPr>
                <w:rFonts w:eastAsia="仿宋_GB2312"/>
                <w:szCs w:val="28"/>
              </w:rPr>
            </w:pPr>
          </w:p>
          <w:p>
            <w:pPr>
              <w:spacing w:before="48" w:after="48" w:line="580" w:lineRule="exact"/>
              <w:ind w:firstLine="3360" w:firstLineChars="1600"/>
              <w:rPr>
                <w:rFonts w:eastAsia="仿宋_GB2312"/>
                <w:szCs w:val="28"/>
              </w:rPr>
            </w:pPr>
            <w:r>
              <w:rPr>
                <w:rFonts w:eastAsia="仿宋_GB2312"/>
                <w:szCs w:val="28"/>
              </w:rPr>
              <w:t>负责人签名：</w:t>
            </w:r>
          </w:p>
          <w:p>
            <w:pPr>
              <w:spacing w:before="48" w:after="48" w:line="580" w:lineRule="exact"/>
              <w:ind w:firstLine="3885" w:firstLineChars="1850"/>
              <w:rPr>
                <w:rFonts w:eastAsia="仿宋_GB2312"/>
                <w:sz w:val="22"/>
              </w:rPr>
            </w:pPr>
            <w:r>
              <w:rPr>
                <w:rFonts w:eastAsia="仿宋_GB2312"/>
                <w:szCs w:val="28"/>
              </w:rPr>
              <w:t>（单位公章）</w:t>
            </w:r>
          </w:p>
          <w:p>
            <w:pPr>
              <w:spacing w:before="62" w:beforeLines="20" w:after="62" w:afterLines="20" w:line="580" w:lineRule="exact"/>
              <w:ind w:right="560" w:firstLine="200"/>
              <w:rPr>
                <w:rFonts w:ascii="仿宋_GB2312" w:eastAsia="仿宋_GB2312"/>
                <w:szCs w:val="28"/>
              </w:rPr>
            </w:pPr>
            <w:r>
              <w:rPr>
                <w:rFonts w:hint="eastAsia" w:ascii="仿宋_GB2312" w:eastAsia="仿宋_GB2312"/>
                <w:szCs w:val="28"/>
              </w:rPr>
              <w:t xml:space="preserve">                                  年  月  日</w:t>
            </w:r>
          </w:p>
          <w:p>
            <w:pPr>
              <w:spacing w:before="62" w:beforeLines="20" w:after="62" w:afterLines="20" w:line="580" w:lineRule="exact"/>
              <w:ind w:right="560" w:firstLine="200"/>
              <w:rPr>
                <w:rFonts w:ascii="仿宋_GB2312" w:eastAsia="仿宋_GB2312"/>
                <w:szCs w:val="21"/>
              </w:rPr>
            </w:pPr>
          </w:p>
        </w:tc>
      </w:tr>
    </w:tbl>
    <w:p>
      <w:pPr>
        <w:spacing w:line="580" w:lineRule="exact"/>
      </w:pPr>
    </w:p>
    <w:p/>
    <w:sectPr>
      <w:footerReference r:id="rId5" w:type="default"/>
      <w:pgSz w:w="11906" w:h="16838"/>
      <w:pgMar w:top="2098" w:right="1474" w:bottom="1985" w:left="1588" w:header="851" w:footer="992" w:gutter="0"/>
      <w:pgNumType w:fmt="decimal" w:start="1"/>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小标宋">
    <w:panose1 w:val="03000509000000000000"/>
    <w:charset w:val="86"/>
    <w:family w:val="script"/>
    <w:pitch w:val="default"/>
    <w:sig w:usb0="00000001" w:usb1="080E0000" w:usb2="00000000" w:usb3="00000000" w:csb0="00040000" w:csb1="00000000"/>
  </w:font>
  <w:font w:name="Garamond">
    <w:panose1 w:val="02020404030301010803"/>
    <w:charset w:val="00"/>
    <w:family w:val="roman"/>
    <w:pitch w:val="default"/>
    <w:sig w:usb0="00000287" w:usb1="00000000" w:usb2="00000000" w:usb3="00000000" w:csb0="0000009F" w:csb1="DFD7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长城小标宋体">
    <w:altName w:val="宋体"/>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ZqODK4BAABLAwAADgAAAGRycy9lMm9Eb2MueG1srVPNThsxEL5X4h0s&#10;34mXCFXRKhsEQiCkCirRPoDjtbOW/Kexk928ALxBT7303ufKc3TsZAOUG+LiHc+Mv/m+mdn5xWAN&#10;2UiI2ruGnk0qSqQTvtVu1dCfP25OZ5TExF3LjXeyoVsZ6cXi5Mu8D7Wc+s6bVgJBEBfrPjS0SynU&#10;jEXRScvjxAfpMKg8WJ7wCivWAu8R3Ro2raqvrPfQBvBCxoje632QLgq+UlKkB6WiTMQ0FLmlckI5&#10;l/lkizmvV8BDp8WBBv8AC8u1w6JHqGueOFmDfgdltQAfvUoT4S3zSmkhiwZUc1b9p+ax40EWLdic&#10;GI5tip8HK+4334HotqHnlDhucUS7X8+73393f57IeW5PH2KNWY8B89Jw5Qcc8+iP6MyqBwU2f1EP&#10;wTg2entsrhwSEfnRbDqbVRgSGBsviM9engeI6VZ6S7LRUMDplabyzbeY9qljSq7m/I02pkzQuDcO&#10;xMwelrnvOWYrDcvhIGjp2y3q6XHwDXW4mZSYO4d9zTsyGjAay9FYB9CrrixRrhfD5TohicItV9jD&#10;HgrjxIq6w3bllXh9L1kv/8Di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Bmo4MrgEAAEsD&#10;AAAOAAAAAAAAAAEAIAAAAB4BAABkcnMvZTJvRG9jLnhtbFBLBQYAAAAABgAGAFkBAAA+BQAAAAA=&#10;">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20"/>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48" w:after="4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222BD"/>
    <w:multiLevelType w:val="multilevel"/>
    <w:tmpl w:val="1E7222BD"/>
    <w:lvl w:ilvl="0" w:tentative="0">
      <w:start w:val="3"/>
      <w:numFmt w:val="japaneseCounting"/>
      <w:lvlText w:val="%1、"/>
      <w:lvlJc w:val="left"/>
      <w:pPr>
        <w:ind w:left="720" w:hanging="720"/>
      </w:pPr>
      <w:rPr>
        <w:rFonts w:hint="default"/>
        <w:sz w:val="3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AA0601"/>
    <w:rsid w:val="15BF5C8C"/>
    <w:rsid w:val="40025DEB"/>
    <w:rsid w:val="4EAA0601"/>
    <w:rsid w:val="663C05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widowControl/>
      <w:tabs>
        <w:tab w:val="center" w:pos="4153"/>
        <w:tab w:val="right" w:pos="8306"/>
      </w:tabs>
      <w:overflowPunct w:val="0"/>
      <w:autoSpaceDE w:val="0"/>
      <w:autoSpaceDN w:val="0"/>
      <w:adjustRightInd w:val="0"/>
      <w:textAlignment w:val="baseline"/>
    </w:pPr>
    <w:rPr>
      <w:kern w:val="0"/>
      <w:sz w:val="20"/>
      <w:szCs w:val="20"/>
    </w:rPr>
  </w:style>
  <w:style w:type="paragraph" w:styleId="3">
    <w:name w:val="header"/>
    <w:basedOn w:val="1"/>
    <w:uiPriority w:val="99"/>
    <w:pPr>
      <w:widowControl/>
      <w:tabs>
        <w:tab w:val="center" w:pos="4153"/>
        <w:tab w:val="right" w:pos="8306"/>
      </w:tabs>
      <w:overflowPunct w:val="0"/>
      <w:autoSpaceDE w:val="0"/>
      <w:autoSpaceDN w:val="0"/>
      <w:adjustRightInd w:val="0"/>
      <w:textAlignment w:val="baseline"/>
    </w:pPr>
    <w:rPr>
      <w:rFonts w:ascii="Times New Roman" w:hAnsi="Times New Roman"/>
      <w:kern w:val="0"/>
      <w:sz w:val="20"/>
      <w:szCs w:val="20"/>
    </w:rPr>
  </w:style>
  <w:style w:type="character" w:styleId="6">
    <w:name w:val="Hyperlink"/>
    <w:semiHidden/>
    <w:unhideWhenUsed/>
    <w:uiPriority w:val="99"/>
    <w:rPr>
      <w:color w:val="0000FF"/>
      <w:u w:val="single"/>
    </w:rPr>
  </w:style>
  <w:style w:type="paragraph" w:styleId="7">
    <w:name w:val="List Paragraph"/>
    <w:basedOn w:val="1"/>
    <w:qFormat/>
    <w:uiPriority w:val="34"/>
    <w:pPr>
      <w:ind w:firstLine="420" w:firstLineChars="200"/>
    </w:pPr>
    <w:rPr>
      <w:rFonts w:ascii="Calibri" w:hAnsi="Calibri" w:eastAsia="宋体" w:cs="Times New Roman"/>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2019-05-08T06:47:00Z</dcterms:created>
  <dc:creator>boundary</dc:creator>
  <cp:lastModifiedBy>boundary</cp:lastModifiedBy>
  <dcterms:modified xsi:type="dcterms:W3CDTF">2019-05-08T07:03:21Z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