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FFD" w:rsidRPr="00830798" w:rsidRDefault="001F4FFD" w:rsidP="001F4FFD">
      <w:pPr>
        <w:spacing w:line="580" w:lineRule="exact"/>
        <w:rPr>
          <w:rFonts w:ascii="黑体" w:eastAsia="黑体" w:hAnsi="黑体"/>
          <w:color w:val="000000"/>
          <w:sz w:val="32"/>
          <w:szCs w:val="32"/>
        </w:rPr>
      </w:pPr>
      <w:bookmarkStart w:id="0" w:name="_GoBack"/>
      <w:bookmarkEnd w:id="0"/>
      <w:r w:rsidRPr="00830798">
        <w:rPr>
          <w:rFonts w:ascii="黑体" w:eastAsia="黑体" w:hAnsi="黑体" w:hint="eastAsia"/>
          <w:color w:val="000000"/>
          <w:sz w:val="32"/>
          <w:szCs w:val="32"/>
        </w:rPr>
        <w:t>附件</w:t>
      </w:r>
      <w:r w:rsidR="005C5D02">
        <w:rPr>
          <w:rFonts w:ascii="黑体" w:eastAsia="黑体" w:hAnsi="黑体" w:hint="eastAsia"/>
          <w:color w:val="000000"/>
          <w:sz w:val="32"/>
          <w:szCs w:val="32"/>
        </w:rPr>
        <w:t>1</w:t>
      </w:r>
    </w:p>
    <w:p w:rsidR="001F4FFD" w:rsidRDefault="001F4FFD" w:rsidP="001F4FFD">
      <w:pPr>
        <w:spacing w:line="580" w:lineRule="exact"/>
        <w:ind w:firstLineChars="200" w:firstLine="880"/>
        <w:jc w:val="center"/>
        <w:rPr>
          <w:rFonts w:ascii="小标宋" w:eastAsia="小标宋" w:hAnsi="宋体" w:cs="Times New Roman"/>
          <w:sz w:val="44"/>
          <w:szCs w:val="44"/>
        </w:rPr>
      </w:pPr>
      <w:r w:rsidRPr="005E6F0E">
        <w:rPr>
          <w:rFonts w:ascii="小标宋" w:eastAsia="小标宋" w:hAnsi="宋体" w:cs="Times New Roman" w:hint="eastAsia"/>
          <w:sz w:val="44"/>
          <w:szCs w:val="44"/>
        </w:rPr>
        <w:t>中国科技馆发展基金会农村中学科技馆</w:t>
      </w:r>
    </w:p>
    <w:p w:rsidR="001F4FFD" w:rsidRDefault="001F4FFD" w:rsidP="001F4FFD">
      <w:pPr>
        <w:spacing w:line="580" w:lineRule="exact"/>
        <w:ind w:firstLineChars="200" w:firstLine="880"/>
        <w:jc w:val="center"/>
        <w:rPr>
          <w:rFonts w:ascii="小标宋" w:eastAsia="小标宋" w:hAnsi="宋体" w:cs="Times New Roman"/>
          <w:sz w:val="44"/>
          <w:szCs w:val="44"/>
        </w:rPr>
      </w:pPr>
      <w:r w:rsidRPr="005E6F0E">
        <w:rPr>
          <w:rFonts w:ascii="小标宋" w:eastAsia="小标宋" w:hAnsi="宋体" w:cs="Times New Roman" w:hint="eastAsia"/>
          <w:sz w:val="44"/>
          <w:szCs w:val="44"/>
        </w:rPr>
        <w:t>展品课程资源开发项目指南</w:t>
      </w:r>
    </w:p>
    <w:p w:rsidR="00E775C8" w:rsidRPr="005E6F0E" w:rsidRDefault="00E775C8" w:rsidP="001F4FFD">
      <w:pPr>
        <w:spacing w:line="580" w:lineRule="exact"/>
        <w:ind w:firstLineChars="200" w:firstLine="880"/>
        <w:jc w:val="center"/>
        <w:rPr>
          <w:rFonts w:ascii="小标宋" w:eastAsia="小标宋" w:hAnsi="宋体" w:cs="Times New Roman"/>
          <w:sz w:val="44"/>
          <w:szCs w:val="44"/>
        </w:rPr>
      </w:pPr>
    </w:p>
    <w:p w:rsidR="001F4FFD" w:rsidRPr="001C2A55" w:rsidRDefault="001F4FFD" w:rsidP="001F4FFD">
      <w:pPr>
        <w:spacing w:line="580" w:lineRule="exact"/>
        <w:ind w:firstLineChars="200" w:firstLine="640"/>
        <w:rPr>
          <w:rFonts w:ascii="黑体" w:eastAsia="黑体" w:hAnsi="Garamond" w:cs="Times New Roman"/>
          <w:sz w:val="32"/>
          <w:szCs w:val="32"/>
        </w:rPr>
      </w:pPr>
      <w:r w:rsidRPr="001C2A55">
        <w:rPr>
          <w:rFonts w:ascii="黑体" w:eastAsia="黑体" w:hAnsi="Garamond" w:cs="Times New Roman" w:hint="eastAsia"/>
          <w:sz w:val="32"/>
          <w:szCs w:val="32"/>
        </w:rPr>
        <w:t>一、宗旨任务</w:t>
      </w:r>
    </w:p>
    <w:p w:rsidR="001F4FFD" w:rsidRPr="00493FFB" w:rsidRDefault="001F4FFD" w:rsidP="001F4FFD">
      <w:pPr>
        <w:spacing w:line="58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为</w:t>
      </w:r>
      <w:r w:rsidRPr="00493FFB">
        <w:rPr>
          <w:rFonts w:ascii="仿宋_GB2312" w:eastAsia="仿宋_GB2312" w:hint="eastAsia"/>
          <w:color w:val="000000"/>
          <w:sz w:val="32"/>
          <w:szCs w:val="32"/>
        </w:rPr>
        <w:t>深入贯彻落实《全民科学素质行动计划纲要实施方案（2016-2020年）》,适应新时代农村中学科技馆公益项目提质升级的要求，本项目旨在为在农村中学科技馆提供优秀的课程资源，把先进教育理念与学习活动带给农村青少年和辅导员，更切实有效地为农村中学科技馆辅导员提供专业科普活动资源支持，提升辅导员素养与工作水平，从而让农村中学科技馆发挥更大作用，推动中国特色现代科技馆体系建设和科普事业发展。</w:t>
      </w:r>
    </w:p>
    <w:p w:rsidR="001F4FFD" w:rsidRPr="005E6F0E" w:rsidRDefault="001F4FFD" w:rsidP="001F4FFD">
      <w:pPr>
        <w:pStyle w:val="a7"/>
        <w:numPr>
          <w:ilvl w:val="0"/>
          <w:numId w:val="1"/>
        </w:numPr>
        <w:spacing w:line="580" w:lineRule="exact"/>
        <w:ind w:firstLineChars="0"/>
        <w:rPr>
          <w:rFonts w:ascii="黑体" w:eastAsia="黑体" w:hAnsi="黑体"/>
          <w:color w:val="000000"/>
          <w:sz w:val="32"/>
          <w:szCs w:val="32"/>
        </w:rPr>
      </w:pPr>
      <w:r w:rsidRPr="005E6F0E">
        <w:rPr>
          <w:rFonts w:ascii="黑体" w:eastAsia="黑体" w:hAnsi="黑体" w:hint="eastAsia"/>
          <w:color w:val="000000"/>
          <w:sz w:val="32"/>
          <w:szCs w:val="32"/>
        </w:rPr>
        <w:t>项目要求</w:t>
      </w:r>
    </w:p>
    <w:p w:rsidR="001F4FFD" w:rsidRPr="006D003D" w:rsidRDefault="001F4FFD" w:rsidP="00D34DB1">
      <w:pPr>
        <w:spacing w:line="580" w:lineRule="exact"/>
        <w:ind w:firstLineChars="150" w:firstLine="480"/>
        <w:rPr>
          <w:rFonts w:ascii="仿宋_GB2312" w:eastAsia="仿宋_GB2312"/>
          <w:color w:val="000000"/>
          <w:sz w:val="32"/>
          <w:szCs w:val="32"/>
        </w:rPr>
      </w:pPr>
      <w:r w:rsidRPr="001C2A55">
        <w:rPr>
          <w:rFonts w:ascii="楷体_GB2312" w:eastAsia="楷体_GB2312" w:hAnsi="Garamond" w:cs="Times New Roman" w:hint="eastAsia"/>
          <w:sz w:val="32"/>
          <w:szCs w:val="32"/>
        </w:rPr>
        <w:t>（一）</w:t>
      </w:r>
      <w:r w:rsidRPr="006D003D">
        <w:rPr>
          <w:rFonts w:ascii="仿宋_GB2312" w:eastAsia="仿宋_GB2312" w:hint="eastAsia"/>
          <w:color w:val="000000"/>
          <w:sz w:val="32"/>
          <w:szCs w:val="32"/>
        </w:rPr>
        <w:t>课程体系规划应紧密围绕农村中学科技馆的各项展品的知识核心而设计，充分展开展品所包含的科学知识，并设计合适的延伸学习内容。</w:t>
      </w:r>
    </w:p>
    <w:p w:rsidR="001F4FFD" w:rsidRPr="006D003D" w:rsidRDefault="001F4FFD" w:rsidP="00D34DB1">
      <w:pPr>
        <w:spacing w:line="580" w:lineRule="exact"/>
        <w:ind w:firstLineChars="150" w:firstLine="480"/>
        <w:rPr>
          <w:rFonts w:ascii="仿宋_GB2312" w:eastAsia="仿宋_GB2312"/>
          <w:color w:val="000000"/>
          <w:sz w:val="32"/>
          <w:szCs w:val="32"/>
        </w:rPr>
      </w:pPr>
      <w:r w:rsidRPr="001C2A55">
        <w:rPr>
          <w:rFonts w:ascii="楷体_GB2312" w:eastAsia="楷体_GB2312" w:hAnsi="Garamond" w:cs="Times New Roman" w:hint="eastAsia"/>
          <w:sz w:val="32"/>
          <w:szCs w:val="32"/>
        </w:rPr>
        <w:t>（二）</w:t>
      </w:r>
      <w:r w:rsidRPr="006D003D">
        <w:rPr>
          <w:rFonts w:ascii="仿宋_GB2312" w:eastAsia="仿宋_GB2312" w:hint="eastAsia"/>
          <w:color w:val="000000"/>
          <w:sz w:val="32"/>
          <w:szCs w:val="32"/>
        </w:rPr>
        <w:t>每</w:t>
      </w:r>
      <w:r>
        <w:rPr>
          <w:rFonts w:ascii="仿宋_GB2312" w:eastAsia="仿宋_GB2312" w:hint="eastAsia"/>
          <w:color w:val="000000"/>
          <w:sz w:val="32"/>
          <w:szCs w:val="32"/>
        </w:rPr>
        <w:t>个</w:t>
      </w:r>
      <w:r w:rsidRPr="006D003D">
        <w:rPr>
          <w:rFonts w:ascii="仿宋_GB2312" w:eastAsia="仿宋_GB2312" w:hint="eastAsia"/>
          <w:color w:val="000000"/>
          <w:sz w:val="32"/>
          <w:szCs w:val="32"/>
        </w:rPr>
        <w:t>展品的课程内容要能充分发挥展品作用，体现“互动式体验学习”特色，真正把展品现场变成学生学习科学的课堂。</w:t>
      </w:r>
    </w:p>
    <w:p w:rsidR="001F4FFD" w:rsidRPr="006D003D" w:rsidRDefault="001F4FFD" w:rsidP="00D34DB1">
      <w:pPr>
        <w:spacing w:line="580" w:lineRule="exact"/>
        <w:ind w:firstLineChars="150" w:firstLine="480"/>
        <w:rPr>
          <w:rFonts w:ascii="仿宋_GB2312" w:eastAsia="仿宋_GB2312"/>
          <w:color w:val="000000"/>
          <w:sz w:val="32"/>
          <w:szCs w:val="32"/>
        </w:rPr>
      </w:pPr>
      <w:r w:rsidRPr="001C2A55">
        <w:rPr>
          <w:rFonts w:ascii="楷体_GB2312" w:eastAsia="楷体_GB2312" w:hAnsi="Garamond" w:cs="Times New Roman" w:hint="eastAsia"/>
          <w:sz w:val="32"/>
          <w:szCs w:val="32"/>
        </w:rPr>
        <w:t>（三）</w:t>
      </w:r>
      <w:r w:rsidRPr="006D003D">
        <w:rPr>
          <w:rFonts w:ascii="仿宋_GB2312" w:eastAsia="仿宋_GB2312" w:hint="eastAsia"/>
          <w:color w:val="000000"/>
          <w:sz w:val="32"/>
          <w:szCs w:val="32"/>
        </w:rPr>
        <w:t>基于展品的核心知识，设计合理的延展学习课程。</w:t>
      </w:r>
      <w:r>
        <w:rPr>
          <w:rFonts w:ascii="仿宋_GB2312" w:eastAsia="仿宋_GB2312" w:hint="eastAsia"/>
          <w:color w:val="000000"/>
          <w:sz w:val="32"/>
          <w:szCs w:val="32"/>
        </w:rPr>
        <w:t>延</w:t>
      </w:r>
      <w:r w:rsidRPr="006D003D">
        <w:rPr>
          <w:rFonts w:ascii="仿宋_GB2312" w:eastAsia="仿宋_GB2312" w:hint="eastAsia"/>
          <w:color w:val="000000"/>
          <w:sz w:val="32"/>
          <w:szCs w:val="32"/>
        </w:rPr>
        <w:t>展课程可合理融入跨学科学习、探究式学习等先进教学设计方法，并激发学生主动学习，主动实践，主动创造。</w:t>
      </w:r>
    </w:p>
    <w:p w:rsidR="001F4FFD" w:rsidRPr="006D003D" w:rsidRDefault="001F4FFD" w:rsidP="00D34DB1">
      <w:pPr>
        <w:spacing w:line="580" w:lineRule="exact"/>
        <w:ind w:firstLineChars="150" w:firstLine="480"/>
        <w:rPr>
          <w:rFonts w:ascii="仿宋_GB2312" w:eastAsia="仿宋_GB2312"/>
          <w:color w:val="000000"/>
          <w:sz w:val="32"/>
          <w:szCs w:val="32"/>
        </w:rPr>
      </w:pPr>
      <w:r w:rsidRPr="001C2A55">
        <w:rPr>
          <w:rFonts w:ascii="楷体_GB2312" w:eastAsia="楷体_GB2312" w:hAnsi="Garamond" w:cs="Times New Roman" w:hint="eastAsia"/>
          <w:sz w:val="32"/>
          <w:szCs w:val="32"/>
        </w:rPr>
        <w:lastRenderedPageBreak/>
        <w:t>（四）</w:t>
      </w:r>
      <w:r w:rsidRPr="006D003D">
        <w:rPr>
          <w:rFonts w:ascii="仿宋_GB2312" w:eastAsia="仿宋_GB2312" w:hint="eastAsia"/>
          <w:color w:val="000000"/>
          <w:sz w:val="32"/>
          <w:szCs w:val="32"/>
        </w:rPr>
        <w:t>课程需具备完善、完整的辅助材料与配套器材解决方案，一步到位</w:t>
      </w:r>
      <w:r>
        <w:rPr>
          <w:rFonts w:ascii="仿宋_GB2312" w:eastAsia="仿宋_GB2312" w:hint="eastAsia"/>
          <w:color w:val="000000"/>
          <w:sz w:val="32"/>
          <w:szCs w:val="32"/>
        </w:rPr>
        <w:t>地</w:t>
      </w:r>
      <w:r w:rsidRPr="006D003D">
        <w:rPr>
          <w:rFonts w:ascii="仿宋_GB2312" w:eastAsia="仿宋_GB2312" w:hint="eastAsia"/>
          <w:color w:val="000000"/>
          <w:sz w:val="32"/>
          <w:szCs w:val="32"/>
        </w:rPr>
        <w:t>提供完备的开展教学所需的各类资源。</w:t>
      </w:r>
      <w:r w:rsidRPr="006D003D">
        <w:rPr>
          <w:rFonts w:ascii="仿宋_GB2312" w:eastAsia="仿宋_GB2312"/>
          <w:color w:val="000000"/>
          <w:sz w:val="32"/>
          <w:szCs w:val="32"/>
        </w:rPr>
        <w:t xml:space="preserve"> </w:t>
      </w:r>
    </w:p>
    <w:p w:rsidR="001F4FFD" w:rsidRPr="006D003D" w:rsidRDefault="001F4FFD" w:rsidP="00D34DB1">
      <w:pPr>
        <w:spacing w:line="580" w:lineRule="exact"/>
        <w:ind w:firstLineChars="150" w:firstLine="480"/>
        <w:rPr>
          <w:rFonts w:ascii="仿宋_GB2312" w:eastAsia="仿宋_GB2312"/>
          <w:color w:val="000000"/>
          <w:sz w:val="32"/>
          <w:szCs w:val="32"/>
        </w:rPr>
      </w:pPr>
      <w:r w:rsidRPr="001C2A55">
        <w:rPr>
          <w:rFonts w:ascii="楷体_GB2312" w:eastAsia="楷体_GB2312" w:hAnsi="Garamond" w:cs="Times New Roman" w:hint="eastAsia"/>
          <w:sz w:val="32"/>
          <w:szCs w:val="32"/>
        </w:rPr>
        <w:t>（五）</w:t>
      </w:r>
      <w:r w:rsidRPr="006D003D">
        <w:rPr>
          <w:rFonts w:ascii="仿宋_GB2312" w:eastAsia="仿宋_GB2312" w:hint="eastAsia"/>
          <w:color w:val="000000"/>
          <w:sz w:val="32"/>
          <w:szCs w:val="32"/>
        </w:rPr>
        <w:t>课程需配备相应的后期跟进服务方案，能够持续的为全国农村中学科技馆提供指导与辅助，并有效监督与评估各地的课程开展效果。</w:t>
      </w:r>
    </w:p>
    <w:p w:rsidR="001F4FFD" w:rsidRPr="005E6F0E" w:rsidRDefault="001F4FFD" w:rsidP="001F4FFD">
      <w:pPr>
        <w:pStyle w:val="a7"/>
        <w:numPr>
          <w:ilvl w:val="0"/>
          <w:numId w:val="1"/>
        </w:numPr>
        <w:spacing w:line="580" w:lineRule="exact"/>
        <w:ind w:firstLineChars="0"/>
        <w:rPr>
          <w:rFonts w:ascii="黑体" w:eastAsia="黑体" w:hAnsi="黑体"/>
          <w:color w:val="000000"/>
          <w:sz w:val="32"/>
          <w:szCs w:val="32"/>
        </w:rPr>
      </w:pPr>
      <w:r w:rsidRPr="005E6F0E">
        <w:rPr>
          <w:rFonts w:ascii="黑体" w:eastAsia="黑体" w:hAnsi="黑体" w:hint="eastAsia"/>
          <w:color w:val="000000"/>
          <w:sz w:val="32"/>
          <w:szCs w:val="32"/>
        </w:rPr>
        <w:t>预期成果</w:t>
      </w:r>
    </w:p>
    <w:p w:rsidR="001F4FFD" w:rsidRPr="006D003D" w:rsidRDefault="001F4FFD" w:rsidP="001F4FFD">
      <w:pPr>
        <w:spacing w:line="580" w:lineRule="exact"/>
        <w:ind w:firstLineChars="200" w:firstLine="640"/>
        <w:rPr>
          <w:rFonts w:ascii="仿宋_GB2312" w:eastAsia="仿宋_GB2312"/>
          <w:color w:val="000000"/>
          <w:sz w:val="32"/>
          <w:szCs w:val="32"/>
        </w:rPr>
      </w:pPr>
      <w:r w:rsidRPr="006D003D">
        <w:rPr>
          <w:rFonts w:ascii="仿宋_GB2312" w:eastAsia="仿宋_GB2312" w:hint="eastAsia"/>
          <w:color w:val="000000"/>
          <w:sz w:val="32"/>
          <w:szCs w:val="32"/>
        </w:rPr>
        <w:t>为确保课程落地实施效果，以及教学辅导的高效跟进，课程开发成果希望包含以下内容：</w:t>
      </w:r>
    </w:p>
    <w:p w:rsidR="001F4FFD" w:rsidRPr="001C2A55" w:rsidRDefault="001F4FFD" w:rsidP="00D34DB1">
      <w:pPr>
        <w:spacing w:line="580" w:lineRule="exact"/>
        <w:ind w:firstLineChars="150" w:firstLine="480"/>
        <w:rPr>
          <w:rFonts w:ascii="楷体_GB2312" w:eastAsia="楷体_GB2312" w:hAnsi="Garamond" w:cs="Times New Roman"/>
          <w:sz w:val="32"/>
          <w:szCs w:val="32"/>
        </w:rPr>
      </w:pPr>
      <w:r w:rsidRPr="001C2A55">
        <w:rPr>
          <w:rFonts w:ascii="楷体_GB2312" w:eastAsia="楷体_GB2312" w:hAnsi="Garamond" w:cs="Times New Roman" w:hint="eastAsia"/>
          <w:sz w:val="32"/>
          <w:szCs w:val="32"/>
        </w:rPr>
        <w:t>（一）教师手册</w:t>
      </w:r>
    </w:p>
    <w:p w:rsidR="001F4FFD" w:rsidRDefault="001F4FFD" w:rsidP="001F4FFD">
      <w:pPr>
        <w:spacing w:line="580" w:lineRule="exact"/>
        <w:ind w:firstLineChars="200" w:firstLine="640"/>
        <w:rPr>
          <w:rFonts w:ascii="仿宋_GB2312" w:eastAsia="仿宋_GB2312"/>
          <w:color w:val="000000"/>
          <w:sz w:val="32"/>
          <w:szCs w:val="32"/>
        </w:rPr>
      </w:pPr>
      <w:r w:rsidRPr="00FC258E">
        <w:rPr>
          <w:rFonts w:ascii="仿宋_GB2312" w:eastAsia="仿宋_GB2312" w:hint="eastAsia"/>
          <w:color w:val="000000"/>
          <w:sz w:val="32"/>
          <w:szCs w:val="32"/>
        </w:rPr>
        <w:t>为负责</w:t>
      </w:r>
      <w:r>
        <w:rPr>
          <w:rFonts w:ascii="仿宋_GB2312" w:eastAsia="仿宋_GB2312" w:hint="eastAsia"/>
          <w:color w:val="000000"/>
          <w:sz w:val="32"/>
          <w:szCs w:val="32"/>
        </w:rPr>
        <w:t>农村中学科技馆科普</w:t>
      </w:r>
      <w:r w:rsidRPr="00FC258E">
        <w:rPr>
          <w:rFonts w:ascii="仿宋_GB2312" w:eastAsia="仿宋_GB2312" w:hint="eastAsia"/>
          <w:color w:val="000000"/>
          <w:sz w:val="32"/>
          <w:szCs w:val="32"/>
        </w:rPr>
        <w:t>活动的辅导员提供。手册应包含课程教案、器材使用说明、技术讲解说明等利于辅导员开展</w:t>
      </w:r>
      <w:r>
        <w:rPr>
          <w:rFonts w:ascii="仿宋_GB2312" w:eastAsia="仿宋_GB2312" w:hint="eastAsia"/>
          <w:color w:val="000000"/>
          <w:sz w:val="32"/>
          <w:szCs w:val="32"/>
        </w:rPr>
        <w:t>活动</w:t>
      </w:r>
      <w:r w:rsidRPr="00FC258E">
        <w:rPr>
          <w:rFonts w:ascii="仿宋_GB2312" w:eastAsia="仿宋_GB2312" w:hint="eastAsia"/>
          <w:color w:val="000000"/>
          <w:sz w:val="32"/>
          <w:szCs w:val="32"/>
        </w:rPr>
        <w:t>的各项内容。</w:t>
      </w:r>
    </w:p>
    <w:p w:rsidR="001F4FFD" w:rsidRPr="001C2A55" w:rsidRDefault="001F4FFD" w:rsidP="00D34DB1">
      <w:pPr>
        <w:spacing w:line="580" w:lineRule="exact"/>
        <w:ind w:firstLineChars="150" w:firstLine="480"/>
        <w:rPr>
          <w:rFonts w:ascii="楷体_GB2312" w:eastAsia="楷体_GB2312" w:hAnsi="Garamond" w:cs="Times New Roman"/>
          <w:sz w:val="32"/>
          <w:szCs w:val="32"/>
        </w:rPr>
      </w:pPr>
      <w:r w:rsidRPr="001C2A55">
        <w:rPr>
          <w:rFonts w:ascii="楷体_GB2312" w:eastAsia="楷体_GB2312" w:hAnsi="Garamond" w:cs="Times New Roman" w:hint="eastAsia"/>
          <w:sz w:val="32"/>
          <w:szCs w:val="32"/>
        </w:rPr>
        <w:t>（二）教学课件</w:t>
      </w:r>
    </w:p>
    <w:p w:rsidR="001F4FFD" w:rsidRPr="00FC258E" w:rsidRDefault="001F4FFD" w:rsidP="001F4FFD">
      <w:pPr>
        <w:spacing w:line="580" w:lineRule="exact"/>
        <w:ind w:firstLineChars="200" w:firstLine="640"/>
        <w:rPr>
          <w:rFonts w:ascii="仿宋_GB2312" w:eastAsia="仿宋_GB2312"/>
          <w:color w:val="000000"/>
          <w:sz w:val="32"/>
          <w:szCs w:val="32"/>
        </w:rPr>
      </w:pPr>
      <w:r w:rsidRPr="00FC258E">
        <w:rPr>
          <w:rFonts w:ascii="仿宋_GB2312" w:eastAsia="仿宋_GB2312" w:hint="eastAsia"/>
          <w:color w:val="000000"/>
          <w:sz w:val="32"/>
          <w:szCs w:val="32"/>
        </w:rPr>
        <w:t>PPT格式的教学课件。</w:t>
      </w:r>
      <w:r>
        <w:rPr>
          <w:rFonts w:ascii="仿宋_GB2312" w:eastAsia="仿宋_GB2312" w:hint="eastAsia"/>
          <w:color w:val="000000"/>
          <w:sz w:val="32"/>
          <w:szCs w:val="32"/>
        </w:rPr>
        <w:t>每个课件不少于1个学时。鼓励开发进阶式课程。</w:t>
      </w:r>
    </w:p>
    <w:p w:rsidR="001F4FFD" w:rsidRPr="001C2A55" w:rsidRDefault="001F4FFD" w:rsidP="00D34DB1">
      <w:pPr>
        <w:spacing w:line="580" w:lineRule="exact"/>
        <w:ind w:firstLineChars="150" w:firstLine="480"/>
        <w:rPr>
          <w:rFonts w:ascii="楷体_GB2312" w:eastAsia="楷体_GB2312" w:hAnsi="Garamond" w:cs="Times New Roman"/>
          <w:sz w:val="32"/>
          <w:szCs w:val="32"/>
        </w:rPr>
      </w:pPr>
      <w:r w:rsidRPr="001C2A55">
        <w:rPr>
          <w:rFonts w:ascii="楷体_GB2312" w:eastAsia="楷体_GB2312" w:hAnsi="Garamond" w:cs="Times New Roman" w:hint="eastAsia"/>
          <w:sz w:val="32"/>
          <w:szCs w:val="32"/>
        </w:rPr>
        <w:t>（三）学生手册</w:t>
      </w:r>
    </w:p>
    <w:p w:rsidR="001F4FFD" w:rsidRPr="00FC258E" w:rsidRDefault="001F4FFD" w:rsidP="001F4FFD">
      <w:pPr>
        <w:spacing w:line="580" w:lineRule="exact"/>
        <w:ind w:firstLineChars="200" w:firstLine="640"/>
        <w:rPr>
          <w:rFonts w:ascii="仿宋_GB2312" w:eastAsia="仿宋_GB2312"/>
          <w:color w:val="000000"/>
          <w:sz w:val="32"/>
          <w:szCs w:val="32"/>
        </w:rPr>
      </w:pPr>
      <w:r w:rsidRPr="00FC258E">
        <w:rPr>
          <w:rFonts w:ascii="仿宋_GB2312" w:eastAsia="仿宋_GB2312" w:hint="eastAsia"/>
          <w:color w:val="000000"/>
          <w:sz w:val="32"/>
          <w:szCs w:val="32"/>
        </w:rPr>
        <w:t>为参与学习活动的学生使用。手册包含学习目标、知识点总结、活动记录单等必要的学习辅助内容。</w:t>
      </w:r>
    </w:p>
    <w:p w:rsidR="001F4FFD" w:rsidRPr="001C2A55" w:rsidRDefault="001F4FFD" w:rsidP="00D34DB1">
      <w:pPr>
        <w:spacing w:line="580" w:lineRule="exact"/>
        <w:ind w:firstLineChars="150" w:firstLine="480"/>
        <w:rPr>
          <w:rFonts w:ascii="楷体_GB2312" w:eastAsia="楷体_GB2312" w:hAnsi="Garamond" w:cs="Times New Roman"/>
          <w:sz w:val="32"/>
          <w:szCs w:val="32"/>
        </w:rPr>
      </w:pPr>
      <w:r w:rsidRPr="001C2A55">
        <w:rPr>
          <w:rFonts w:ascii="楷体_GB2312" w:eastAsia="楷体_GB2312" w:hAnsi="Garamond" w:cs="Times New Roman" w:hint="eastAsia"/>
          <w:sz w:val="32"/>
          <w:szCs w:val="32"/>
        </w:rPr>
        <w:t>（四）配套视频</w:t>
      </w:r>
    </w:p>
    <w:p w:rsidR="001F4FFD" w:rsidRPr="0040098E" w:rsidRDefault="001F4FFD" w:rsidP="001F4FFD">
      <w:pPr>
        <w:spacing w:line="58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可充分发挥视频媒体特色，从活动</w:t>
      </w:r>
      <w:r w:rsidRPr="0040098E">
        <w:rPr>
          <w:rFonts w:ascii="仿宋_GB2312" w:eastAsia="仿宋_GB2312" w:hint="eastAsia"/>
          <w:color w:val="000000"/>
          <w:sz w:val="32"/>
          <w:szCs w:val="32"/>
        </w:rPr>
        <w:t>辅助、扩展学习、学生自主学习、翻转课堂或教学要点</w:t>
      </w:r>
      <w:r>
        <w:rPr>
          <w:rFonts w:ascii="仿宋_GB2312" w:eastAsia="仿宋_GB2312" w:hint="eastAsia"/>
          <w:color w:val="000000"/>
          <w:sz w:val="32"/>
          <w:szCs w:val="32"/>
        </w:rPr>
        <w:t>辅导</w:t>
      </w:r>
      <w:r w:rsidRPr="0040098E">
        <w:rPr>
          <w:rFonts w:ascii="仿宋_GB2312" w:eastAsia="仿宋_GB2312" w:hint="eastAsia"/>
          <w:color w:val="000000"/>
          <w:sz w:val="32"/>
          <w:szCs w:val="32"/>
        </w:rPr>
        <w:t>选择合适的切入点，策划并设</w:t>
      </w:r>
      <w:r w:rsidRPr="0040098E">
        <w:rPr>
          <w:rFonts w:ascii="仿宋_GB2312" w:eastAsia="仿宋_GB2312" w:hint="eastAsia"/>
          <w:color w:val="000000"/>
          <w:sz w:val="32"/>
          <w:szCs w:val="32"/>
        </w:rPr>
        <w:lastRenderedPageBreak/>
        <w:t>计课程配套视频，进一步丰富课程内容，并体现先进教学方法。</w:t>
      </w:r>
    </w:p>
    <w:p w:rsidR="001F4FFD" w:rsidRPr="005E6F0E" w:rsidRDefault="001F4FFD" w:rsidP="00D34DB1">
      <w:pPr>
        <w:spacing w:line="580" w:lineRule="exact"/>
        <w:ind w:firstLineChars="150" w:firstLine="480"/>
        <w:rPr>
          <w:rFonts w:ascii="仿宋_GB2312" w:eastAsia="仿宋_GB2312"/>
          <w:color w:val="000000"/>
          <w:sz w:val="32"/>
          <w:szCs w:val="32"/>
        </w:rPr>
      </w:pPr>
      <w:r w:rsidRPr="001C2A55">
        <w:rPr>
          <w:rFonts w:ascii="楷体_GB2312" w:eastAsia="楷体_GB2312" w:hAnsi="Garamond" w:cs="Times New Roman" w:hint="eastAsia"/>
          <w:sz w:val="32"/>
          <w:szCs w:val="32"/>
        </w:rPr>
        <w:t>（五）服务运营方案</w:t>
      </w:r>
    </w:p>
    <w:p w:rsidR="001F4FFD" w:rsidRPr="0040098E" w:rsidRDefault="001F4FFD" w:rsidP="001F4FFD">
      <w:pPr>
        <w:spacing w:line="580" w:lineRule="exact"/>
        <w:ind w:firstLineChars="200" w:firstLine="640"/>
        <w:rPr>
          <w:rFonts w:ascii="仿宋_GB2312" w:eastAsia="仿宋_GB2312"/>
          <w:color w:val="000000"/>
          <w:sz w:val="32"/>
          <w:szCs w:val="32"/>
        </w:rPr>
      </w:pPr>
      <w:r w:rsidRPr="0040098E">
        <w:rPr>
          <w:rFonts w:ascii="仿宋_GB2312" w:eastAsia="仿宋_GB2312" w:hint="eastAsia"/>
          <w:color w:val="000000"/>
          <w:sz w:val="32"/>
          <w:szCs w:val="32"/>
        </w:rPr>
        <w:t>利用现场培训或互联网手段，切实有效</w:t>
      </w:r>
      <w:r>
        <w:rPr>
          <w:rFonts w:ascii="仿宋_GB2312" w:eastAsia="仿宋_GB2312" w:hint="eastAsia"/>
          <w:color w:val="000000"/>
          <w:sz w:val="32"/>
          <w:szCs w:val="32"/>
        </w:rPr>
        <w:t>地</w:t>
      </w:r>
      <w:r w:rsidRPr="0040098E">
        <w:rPr>
          <w:rFonts w:ascii="仿宋_GB2312" w:eastAsia="仿宋_GB2312" w:hint="eastAsia"/>
          <w:color w:val="000000"/>
          <w:sz w:val="32"/>
          <w:szCs w:val="32"/>
        </w:rPr>
        <w:t>对全国农村中学科技馆辅导员提供持续的课程辅导服务，并起到一定的监督和反馈收集作用。方案应充分发挥互联网平台、工具的优势，</w:t>
      </w:r>
      <w:r>
        <w:rPr>
          <w:rFonts w:ascii="仿宋_GB2312" w:eastAsia="仿宋_GB2312" w:hint="eastAsia"/>
          <w:color w:val="000000"/>
          <w:sz w:val="32"/>
          <w:szCs w:val="32"/>
        </w:rPr>
        <w:t>更高效、有效地</w:t>
      </w:r>
      <w:r w:rsidRPr="0040098E">
        <w:rPr>
          <w:rFonts w:ascii="仿宋_GB2312" w:eastAsia="仿宋_GB2312" w:hint="eastAsia"/>
          <w:color w:val="000000"/>
          <w:sz w:val="32"/>
          <w:szCs w:val="32"/>
        </w:rPr>
        <w:t>辅助科技辅导员开展好</w:t>
      </w:r>
      <w:r>
        <w:rPr>
          <w:rFonts w:ascii="仿宋_GB2312" w:eastAsia="仿宋_GB2312" w:hint="eastAsia"/>
          <w:color w:val="000000"/>
          <w:sz w:val="32"/>
          <w:szCs w:val="32"/>
        </w:rPr>
        <w:t>科普</w:t>
      </w:r>
      <w:r w:rsidRPr="0040098E">
        <w:rPr>
          <w:rFonts w:ascii="仿宋_GB2312" w:eastAsia="仿宋_GB2312" w:hint="eastAsia"/>
          <w:color w:val="000000"/>
          <w:sz w:val="32"/>
          <w:szCs w:val="32"/>
        </w:rPr>
        <w:t>活动。</w:t>
      </w:r>
    </w:p>
    <w:p w:rsidR="001F4FFD" w:rsidRPr="002022D0" w:rsidRDefault="001F4FFD" w:rsidP="001F4FFD">
      <w:pPr>
        <w:spacing w:line="580" w:lineRule="exact"/>
        <w:ind w:left="640"/>
        <w:rPr>
          <w:rFonts w:ascii="黑体" w:eastAsia="黑体" w:hAnsi="黑体"/>
          <w:color w:val="000000"/>
          <w:sz w:val="32"/>
          <w:szCs w:val="32"/>
        </w:rPr>
      </w:pPr>
      <w:r>
        <w:rPr>
          <w:rFonts w:ascii="黑体" w:eastAsia="黑体" w:hAnsi="黑体" w:hint="eastAsia"/>
          <w:color w:val="000000"/>
          <w:sz w:val="32"/>
          <w:szCs w:val="32"/>
        </w:rPr>
        <w:t>四、</w:t>
      </w:r>
      <w:r w:rsidRPr="002022D0">
        <w:rPr>
          <w:rFonts w:ascii="黑体" w:eastAsia="黑体" w:hAnsi="黑体" w:hint="eastAsia"/>
          <w:color w:val="000000"/>
          <w:sz w:val="32"/>
          <w:szCs w:val="32"/>
        </w:rPr>
        <w:t>项目周期</w:t>
      </w:r>
    </w:p>
    <w:p w:rsidR="001F4FFD" w:rsidRPr="001C2A55" w:rsidRDefault="001F4FFD" w:rsidP="00D34DB1">
      <w:pPr>
        <w:spacing w:line="580" w:lineRule="exact"/>
        <w:ind w:firstLineChars="150" w:firstLine="480"/>
        <w:rPr>
          <w:rFonts w:ascii="楷体_GB2312" w:eastAsia="楷体_GB2312" w:hAnsi="Garamond" w:cs="Times New Roman"/>
          <w:sz w:val="32"/>
          <w:szCs w:val="32"/>
        </w:rPr>
      </w:pPr>
      <w:r w:rsidRPr="001C2A55">
        <w:rPr>
          <w:rFonts w:ascii="楷体_GB2312" w:eastAsia="楷体_GB2312" w:hAnsi="Garamond" w:cs="Times New Roman" w:hint="eastAsia"/>
          <w:sz w:val="32"/>
          <w:szCs w:val="32"/>
        </w:rPr>
        <w:t>（一）</w:t>
      </w:r>
      <w:r>
        <w:rPr>
          <w:rFonts w:ascii="楷体_GB2312" w:eastAsia="楷体_GB2312" w:hAnsi="Garamond" w:cs="Times New Roman" w:hint="eastAsia"/>
          <w:sz w:val="32"/>
          <w:szCs w:val="32"/>
        </w:rPr>
        <w:t>课程开发启动</w:t>
      </w:r>
    </w:p>
    <w:p w:rsidR="001F4FFD" w:rsidRPr="006D003D" w:rsidRDefault="001F4FFD" w:rsidP="001F4FFD">
      <w:pPr>
        <w:spacing w:line="580" w:lineRule="exact"/>
        <w:ind w:firstLineChars="200" w:firstLine="640"/>
        <w:rPr>
          <w:rFonts w:ascii="仿宋_GB2312" w:eastAsia="仿宋_GB2312"/>
          <w:color w:val="000000"/>
          <w:sz w:val="32"/>
          <w:szCs w:val="32"/>
        </w:rPr>
      </w:pPr>
      <w:r w:rsidRPr="006D003D">
        <w:rPr>
          <w:rFonts w:ascii="仿宋_GB2312" w:eastAsia="仿宋_GB2312" w:hint="eastAsia"/>
          <w:color w:val="000000"/>
          <w:sz w:val="32"/>
          <w:szCs w:val="32"/>
        </w:rPr>
        <w:t>2</w:t>
      </w:r>
      <w:r w:rsidRPr="006D003D">
        <w:rPr>
          <w:rFonts w:ascii="仿宋_GB2312" w:eastAsia="仿宋_GB2312"/>
          <w:color w:val="000000"/>
          <w:sz w:val="32"/>
          <w:szCs w:val="32"/>
        </w:rPr>
        <w:t>019</w:t>
      </w:r>
      <w:r w:rsidRPr="006D003D">
        <w:rPr>
          <w:rFonts w:ascii="仿宋_GB2312" w:eastAsia="仿宋_GB2312" w:hint="eastAsia"/>
          <w:color w:val="000000"/>
          <w:sz w:val="32"/>
          <w:szCs w:val="32"/>
        </w:rPr>
        <w:t>年</w:t>
      </w:r>
      <w:r>
        <w:rPr>
          <w:rFonts w:ascii="仿宋_GB2312" w:eastAsia="仿宋_GB2312" w:hint="eastAsia"/>
          <w:color w:val="000000"/>
          <w:sz w:val="32"/>
          <w:szCs w:val="32"/>
        </w:rPr>
        <w:t>6</w:t>
      </w:r>
      <w:r w:rsidRPr="006D003D">
        <w:rPr>
          <w:rFonts w:ascii="仿宋_GB2312" w:eastAsia="仿宋_GB2312" w:hint="eastAsia"/>
          <w:color w:val="000000"/>
          <w:sz w:val="32"/>
          <w:szCs w:val="32"/>
        </w:rPr>
        <w:t>月，根据课程规划开始研发</w:t>
      </w:r>
      <w:r>
        <w:rPr>
          <w:rFonts w:ascii="仿宋_GB2312" w:eastAsia="仿宋_GB2312" w:hint="eastAsia"/>
          <w:color w:val="000000"/>
          <w:sz w:val="32"/>
          <w:szCs w:val="32"/>
        </w:rPr>
        <w:t>。</w:t>
      </w:r>
    </w:p>
    <w:p w:rsidR="001F4FFD" w:rsidRPr="001C2A55" w:rsidRDefault="001F4FFD" w:rsidP="00D34DB1">
      <w:pPr>
        <w:spacing w:line="580" w:lineRule="exact"/>
        <w:ind w:firstLineChars="150" w:firstLine="480"/>
        <w:rPr>
          <w:rFonts w:ascii="楷体_GB2312" w:eastAsia="楷体_GB2312" w:hAnsi="Garamond" w:cs="Times New Roman"/>
          <w:sz w:val="32"/>
          <w:szCs w:val="32"/>
        </w:rPr>
      </w:pPr>
      <w:r w:rsidRPr="001C2A55">
        <w:rPr>
          <w:rFonts w:ascii="楷体_GB2312" w:eastAsia="楷体_GB2312" w:hAnsi="Garamond" w:cs="Times New Roman" w:hint="eastAsia"/>
          <w:sz w:val="32"/>
          <w:szCs w:val="32"/>
        </w:rPr>
        <w:t>（二）课程资源</w:t>
      </w:r>
      <w:r>
        <w:rPr>
          <w:rFonts w:ascii="楷体_GB2312" w:eastAsia="楷体_GB2312" w:hAnsi="Garamond" w:cs="Times New Roman" w:hint="eastAsia"/>
          <w:sz w:val="32"/>
          <w:szCs w:val="32"/>
        </w:rPr>
        <w:t>验收</w:t>
      </w:r>
    </w:p>
    <w:p w:rsidR="001F4FFD" w:rsidRDefault="001F4FFD" w:rsidP="001F4FFD">
      <w:pPr>
        <w:spacing w:line="580" w:lineRule="exact"/>
        <w:ind w:firstLineChars="200" w:firstLine="640"/>
        <w:rPr>
          <w:rFonts w:ascii="仿宋_GB2312" w:eastAsia="仿宋_GB2312"/>
          <w:color w:val="000000"/>
          <w:sz w:val="32"/>
          <w:szCs w:val="32"/>
        </w:rPr>
      </w:pPr>
      <w:r w:rsidRPr="006D003D">
        <w:rPr>
          <w:rFonts w:ascii="仿宋_GB2312" w:eastAsia="仿宋_GB2312" w:hint="eastAsia"/>
          <w:color w:val="000000"/>
          <w:sz w:val="32"/>
          <w:szCs w:val="32"/>
        </w:rPr>
        <w:t>2</w:t>
      </w:r>
      <w:r w:rsidRPr="006D003D">
        <w:rPr>
          <w:rFonts w:ascii="仿宋_GB2312" w:eastAsia="仿宋_GB2312"/>
          <w:color w:val="000000"/>
          <w:sz w:val="32"/>
          <w:szCs w:val="32"/>
        </w:rPr>
        <w:t>019</w:t>
      </w:r>
      <w:r w:rsidRPr="006D003D">
        <w:rPr>
          <w:rFonts w:ascii="仿宋_GB2312" w:eastAsia="仿宋_GB2312" w:hint="eastAsia"/>
          <w:color w:val="000000"/>
          <w:sz w:val="32"/>
          <w:szCs w:val="32"/>
        </w:rPr>
        <w:t>年</w:t>
      </w:r>
      <w:r>
        <w:rPr>
          <w:rFonts w:ascii="仿宋_GB2312" w:eastAsia="仿宋_GB2312" w:hint="eastAsia"/>
          <w:color w:val="000000"/>
          <w:sz w:val="32"/>
          <w:szCs w:val="32"/>
        </w:rPr>
        <w:t>9</w:t>
      </w:r>
      <w:r w:rsidRPr="006D003D">
        <w:rPr>
          <w:rFonts w:ascii="仿宋_GB2312" w:eastAsia="仿宋_GB2312" w:hint="eastAsia"/>
          <w:color w:val="000000"/>
          <w:sz w:val="32"/>
          <w:szCs w:val="32"/>
        </w:rPr>
        <w:t>月</w:t>
      </w:r>
      <w:r>
        <w:rPr>
          <w:rFonts w:ascii="仿宋_GB2312" w:eastAsia="仿宋_GB2312" w:hint="eastAsia"/>
          <w:color w:val="000000"/>
          <w:sz w:val="32"/>
          <w:szCs w:val="32"/>
        </w:rPr>
        <w:t>底</w:t>
      </w:r>
      <w:r w:rsidRPr="006D003D">
        <w:rPr>
          <w:rFonts w:ascii="仿宋_GB2312" w:eastAsia="仿宋_GB2312" w:hint="eastAsia"/>
          <w:color w:val="000000"/>
          <w:sz w:val="32"/>
          <w:szCs w:val="32"/>
        </w:rPr>
        <w:t>，对教案、教师和学生用书、</w:t>
      </w:r>
      <w:r>
        <w:rPr>
          <w:rFonts w:ascii="仿宋_GB2312" w:eastAsia="仿宋_GB2312" w:hint="eastAsia"/>
          <w:color w:val="000000"/>
          <w:sz w:val="32"/>
          <w:szCs w:val="32"/>
        </w:rPr>
        <w:t>课件、</w:t>
      </w:r>
      <w:r w:rsidRPr="006D003D">
        <w:rPr>
          <w:rFonts w:ascii="仿宋_GB2312" w:eastAsia="仿宋_GB2312" w:hint="eastAsia"/>
          <w:color w:val="000000"/>
          <w:sz w:val="32"/>
          <w:szCs w:val="32"/>
        </w:rPr>
        <w:t>配套视频策划等内容做验收确认；验收后开始配套视频、器材等项目的准备工作</w:t>
      </w:r>
      <w:r>
        <w:rPr>
          <w:rFonts w:ascii="仿宋_GB2312" w:eastAsia="仿宋_GB2312" w:hint="eastAsia"/>
          <w:color w:val="000000"/>
          <w:sz w:val="32"/>
          <w:szCs w:val="32"/>
        </w:rPr>
        <w:t>。</w:t>
      </w:r>
    </w:p>
    <w:p w:rsidR="001F4FFD" w:rsidRPr="001C2A55" w:rsidRDefault="001F4FFD" w:rsidP="00D34DB1">
      <w:pPr>
        <w:spacing w:line="580" w:lineRule="exact"/>
        <w:ind w:firstLineChars="150" w:firstLine="480"/>
        <w:rPr>
          <w:rFonts w:ascii="楷体_GB2312" w:eastAsia="楷体_GB2312" w:hAnsi="Garamond" w:cs="Times New Roman"/>
          <w:sz w:val="32"/>
          <w:szCs w:val="32"/>
        </w:rPr>
      </w:pPr>
      <w:r w:rsidRPr="001C2A55">
        <w:rPr>
          <w:rFonts w:ascii="楷体_GB2312" w:eastAsia="楷体_GB2312" w:hAnsi="Garamond" w:cs="Times New Roman" w:hint="eastAsia"/>
          <w:sz w:val="32"/>
          <w:szCs w:val="32"/>
        </w:rPr>
        <w:t>（三）</w:t>
      </w:r>
      <w:r>
        <w:rPr>
          <w:rFonts w:ascii="楷体_GB2312" w:eastAsia="楷体_GB2312" w:hAnsi="Garamond" w:cs="Times New Roman" w:hint="eastAsia"/>
          <w:sz w:val="32"/>
          <w:szCs w:val="32"/>
        </w:rPr>
        <w:t>课程及配套资源交付</w:t>
      </w:r>
    </w:p>
    <w:p w:rsidR="001F4FFD" w:rsidRPr="006D003D" w:rsidRDefault="001F4FFD" w:rsidP="001F4FFD">
      <w:pPr>
        <w:spacing w:line="580" w:lineRule="exact"/>
        <w:ind w:firstLineChars="200" w:firstLine="640"/>
        <w:rPr>
          <w:rFonts w:ascii="仿宋_GB2312" w:eastAsia="仿宋_GB2312"/>
          <w:color w:val="000000"/>
          <w:sz w:val="32"/>
          <w:szCs w:val="32"/>
        </w:rPr>
      </w:pPr>
      <w:r w:rsidRPr="006D003D">
        <w:rPr>
          <w:rFonts w:ascii="仿宋_GB2312" w:eastAsia="仿宋_GB2312" w:hint="eastAsia"/>
          <w:color w:val="000000"/>
          <w:sz w:val="32"/>
          <w:szCs w:val="32"/>
        </w:rPr>
        <w:t>2</w:t>
      </w:r>
      <w:r w:rsidRPr="006D003D">
        <w:rPr>
          <w:rFonts w:ascii="仿宋_GB2312" w:eastAsia="仿宋_GB2312"/>
          <w:color w:val="000000"/>
          <w:sz w:val="32"/>
          <w:szCs w:val="32"/>
        </w:rPr>
        <w:t>019</w:t>
      </w:r>
      <w:r w:rsidRPr="006D003D">
        <w:rPr>
          <w:rFonts w:ascii="仿宋_GB2312" w:eastAsia="仿宋_GB2312" w:hint="eastAsia"/>
          <w:color w:val="000000"/>
          <w:sz w:val="32"/>
          <w:szCs w:val="32"/>
        </w:rPr>
        <w:t>年</w:t>
      </w:r>
      <w:r>
        <w:rPr>
          <w:rFonts w:ascii="仿宋_GB2312" w:eastAsia="仿宋_GB2312" w:hint="eastAsia"/>
          <w:color w:val="000000"/>
          <w:sz w:val="32"/>
          <w:szCs w:val="32"/>
        </w:rPr>
        <w:t>10</w:t>
      </w:r>
      <w:r w:rsidRPr="006D003D">
        <w:rPr>
          <w:rFonts w:ascii="仿宋_GB2312" w:eastAsia="仿宋_GB2312" w:hint="eastAsia"/>
          <w:color w:val="000000"/>
          <w:sz w:val="32"/>
          <w:szCs w:val="32"/>
        </w:rPr>
        <w:t>月</w:t>
      </w:r>
      <w:r>
        <w:rPr>
          <w:rFonts w:ascii="仿宋_GB2312" w:eastAsia="仿宋_GB2312" w:hint="eastAsia"/>
          <w:color w:val="000000"/>
          <w:sz w:val="32"/>
          <w:szCs w:val="32"/>
        </w:rPr>
        <w:t>底。</w:t>
      </w:r>
    </w:p>
    <w:p w:rsidR="001F4FFD" w:rsidRPr="001C2A55" w:rsidRDefault="001F4FFD" w:rsidP="00D34DB1">
      <w:pPr>
        <w:spacing w:line="580" w:lineRule="exact"/>
        <w:ind w:firstLineChars="150" w:firstLine="480"/>
        <w:rPr>
          <w:rFonts w:ascii="楷体_GB2312" w:eastAsia="楷体_GB2312" w:hAnsi="Garamond" w:cs="Times New Roman"/>
          <w:sz w:val="32"/>
          <w:szCs w:val="32"/>
        </w:rPr>
      </w:pPr>
      <w:r w:rsidRPr="001C2A55">
        <w:rPr>
          <w:rFonts w:ascii="楷体_GB2312" w:eastAsia="楷体_GB2312" w:hAnsi="Garamond" w:cs="Times New Roman" w:hint="eastAsia"/>
          <w:sz w:val="32"/>
          <w:szCs w:val="32"/>
        </w:rPr>
        <w:t>（四）课程服务运营管理</w:t>
      </w:r>
    </w:p>
    <w:p w:rsidR="001F4FFD" w:rsidRPr="006D003D" w:rsidRDefault="001F4FFD" w:rsidP="001F4FFD">
      <w:pPr>
        <w:spacing w:line="580" w:lineRule="exact"/>
        <w:ind w:firstLineChars="200" w:firstLine="640"/>
        <w:rPr>
          <w:rFonts w:ascii="仿宋_GB2312" w:eastAsia="仿宋_GB2312"/>
          <w:color w:val="000000"/>
          <w:sz w:val="32"/>
          <w:szCs w:val="32"/>
        </w:rPr>
      </w:pPr>
      <w:r w:rsidRPr="006D003D">
        <w:rPr>
          <w:rFonts w:ascii="仿宋_GB2312" w:eastAsia="仿宋_GB2312" w:hint="eastAsia"/>
          <w:color w:val="000000"/>
          <w:sz w:val="32"/>
          <w:szCs w:val="32"/>
        </w:rPr>
        <w:t>2</w:t>
      </w:r>
      <w:r w:rsidRPr="006D003D">
        <w:rPr>
          <w:rFonts w:ascii="仿宋_GB2312" w:eastAsia="仿宋_GB2312"/>
          <w:color w:val="000000"/>
          <w:sz w:val="32"/>
          <w:szCs w:val="32"/>
        </w:rPr>
        <w:t>019</w:t>
      </w:r>
      <w:r w:rsidRPr="006D003D">
        <w:rPr>
          <w:rFonts w:ascii="仿宋_GB2312" w:eastAsia="仿宋_GB2312" w:hint="eastAsia"/>
          <w:color w:val="000000"/>
          <w:sz w:val="32"/>
          <w:szCs w:val="32"/>
        </w:rPr>
        <w:t>年</w:t>
      </w:r>
      <w:r>
        <w:rPr>
          <w:rFonts w:ascii="仿宋_GB2312" w:eastAsia="仿宋_GB2312" w:hint="eastAsia"/>
          <w:color w:val="000000"/>
          <w:sz w:val="32"/>
          <w:szCs w:val="32"/>
        </w:rPr>
        <w:t>11</w:t>
      </w:r>
      <w:r w:rsidRPr="006D003D">
        <w:rPr>
          <w:rFonts w:ascii="仿宋_GB2312" w:eastAsia="仿宋_GB2312" w:hint="eastAsia"/>
          <w:color w:val="000000"/>
          <w:sz w:val="32"/>
          <w:szCs w:val="32"/>
        </w:rPr>
        <w:t>月-</w:t>
      </w:r>
      <w:r>
        <w:rPr>
          <w:rFonts w:ascii="仿宋_GB2312" w:eastAsia="仿宋_GB2312" w:hint="eastAsia"/>
          <w:color w:val="000000"/>
          <w:sz w:val="32"/>
          <w:szCs w:val="32"/>
        </w:rPr>
        <w:t>2020年11</w:t>
      </w:r>
      <w:r w:rsidRPr="006D003D">
        <w:rPr>
          <w:rFonts w:ascii="仿宋_GB2312" w:eastAsia="仿宋_GB2312" w:hint="eastAsia"/>
          <w:color w:val="000000"/>
          <w:sz w:val="32"/>
          <w:szCs w:val="32"/>
        </w:rPr>
        <w:t>月，根据运营方案开展实施</w:t>
      </w:r>
      <w:r>
        <w:rPr>
          <w:rFonts w:ascii="仿宋_GB2312" w:eastAsia="仿宋_GB2312" w:hint="eastAsia"/>
          <w:color w:val="000000"/>
          <w:sz w:val="32"/>
          <w:szCs w:val="32"/>
        </w:rPr>
        <w:t>。</w:t>
      </w:r>
    </w:p>
    <w:p w:rsidR="001F4FFD" w:rsidRPr="002022D0" w:rsidRDefault="001F4FFD" w:rsidP="00FB7176">
      <w:pPr>
        <w:spacing w:line="580" w:lineRule="exact"/>
        <w:ind w:left="640"/>
        <w:rPr>
          <w:rFonts w:ascii="黑体" w:eastAsia="黑体" w:hAnsi="黑体"/>
          <w:color w:val="000000"/>
          <w:sz w:val="32"/>
          <w:szCs w:val="32"/>
        </w:rPr>
      </w:pPr>
      <w:r w:rsidRPr="005E6F0E">
        <w:rPr>
          <w:rFonts w:ascii="黑体" w:eastAsia="黑体" w:hAnsi="黑体" w:hint="eastAsia"/>
          <w:color w:val="000000"/>
          <w:sz w:val="32"/>
          <w:szCs w:val="32"/>
        </w:rPr>
        <w:t>五、</w:t>
      </w:r>
      <w:r w:rsidRPr="002022D0">
        <w:rPr>
          <w:rFonts w:ascii="黑体" w:eastAsia="黑体" w:hAnsi="黑体" w:hint="eastAsia"/>
          <w:color w:val="000000"/>
          <w:sz w:val="32"/>
          <w:szCs w:val="32"/>
        </w:rPr>
        <w:t>申报要求</w:t>
      </w:r>
    </w:p>
    <w:p w:rsidR="001F4FFD" w:rsidRPr="006D003D" w:rsidRDefault="001F4FFD" w:rsidP="00D34DB1">
      <w:pPr>
        <w:pStyle w:val="a7"/>
        <w:spacing w:line="580" w:lineRule="exact"/>
        <w:ind w:firstLineChars="150" w:firstLine="480"/>
        <w:rPr>
          <w:rFonts w:ascii="仿宋_GB2312" w:eastAsia="仿宋_GB2312"/>
          <w:color w:val="000000"/>
          <w:sz w:val="32"/>
          <w:szCs w:val="32"/>
        </w:rPr>
      </w:pPr>
      <w:r w:rsidRPr="001C2A55">
        <w:rPr>
          <w:rFonts w:ascii="楷体_GB2312" w:eastAsia="楷体_GB2312" w:hAnsi="Garamond" w:cs="Times New Roman" w:hint="eastAsia"/>
          <w:sz w:val="32"/>
          <w:szCs w:val="32"/>
        </w:rPr>
        <w:t>（一）</w:t>
      </w:r>
      <w:r w:rsidR="00D34DB1">
        <w:rPr>
          <w:rFonts w:ascii="仿宋_GB2312" w:eastAsia="仿宋_GB2312" w:hint="eastAsia"/>
          <w:color w:val="000000"/>
          <w:sz w:val="32"/>
          <w:szCs w:val="32"/>
        </w:rPr>
        <w:t>单位介绍，能够体现课程研发实力、课程实施经验，以及以往</w:t>
      </w:r>
      <w:r w:rsidRPr="006D003D">
        <w:rPr>
          <w:rFonts w:ascii="仿宋_GB2312" w:eastAsia="仿宋_GB2312" w:hint="eastAsia"/>
          <w:color w:val="000000"/>
          <w:sz w:val="32"/>
          <w:szCs w:val="32"/>
        </w:rPr>
        <w:t>课程视频制作、师资培训、</w:t>
      </w:r>
      <w:r w:rsidR="00D34DB1">
        <w:rPr>
          <w:rFonts w:ascii="仿宋_GB2312" w:eastAsia="仿宋_GB2312" w:hint="eastAsia"/>
          <w:color w:val="000000"/>
          <w:sz w:val="32"/>
          <w:szCs w:val="32"/>
        </w:rPr>
        <w:t>网络</w:t>
      </w:r>
      <w:r w:rsidRPr="006D003D">
        <w:rPr>
          <w:rFonts w:ascii="仿宋_GB2312" w:eastAsia="仿宋_GB2312" w:hint="eastAsia"/>
          <w:color w:val="000000"/>
          <w:sz w:val="32"/>
          <w:szCs w:val="32"/>
        </w:rPr>
        <w:t>服务的相关经验；</w:t>
      </w:r>
    </w:p>
    <w:p w:rsidR="001F4FFD" w:rsidRPr="00E2783E" w:rsidRDefault="001F4FFD" w:rsidP="00D34DB1">
      <w:pPr>
        <w:spacing w:line="580" w:lineRule="exact"/>
        <w:ind w:firstLineChars="150" w:firstLine="480"/>
        <w:rPr>
          <w:rFonts w:ascii="仿宋_GB2312" w:eastAsia="仿宋_GB2312"/>
          <w:color w:val="000000"/>
          <w:sz w:val="32"/>
          <w:szCs w:val="32"/>
        </w:rPr>
      </w:pPr>
      <w:r w:rsidRPr="001C2A55">
        <w:rPr>
          <w:rFonts w:ascii="楷体_GB2312" w:eastAsia="楷体_GB2312" w:hAnsi="Garamond" w:cs="Times New Roman" w:hint="eastAsia"/>
          <w:sz w:val="32"/>
          <w:szCs w:val="32"/>
        </w:rPr>
        <w:t>（二）</w:t>
      </w:r>
      <w:r w:rsidRPr="00E2783E">
        <w:rPr>
          <w:rFonts w:ascii="仿宋_GB2312" w:eastAsia="仿宋_GB2312" w:hint="eastAsia"/>
          <w:color w:val="000000"/>
          <w:sz w:val="32"/>
          <w:szCs w:val="32"/>
        </w:rPr>
        <w:t>项目主要成员介绍；</w:t>
      </w:r>
    </w:p>
    <w:p w:rsidR="001F4FFD" w:rsidRPr="00E2783E" w:rsidRDefault="001F4FFD" w:rsidP="00D34DB1">
      <w:pPr>
        <w:spacing w:line="580" w:lineRule="exact"/>
        <w:ind w:firstLineChars="150" w:firstLine="480"/>
        <w:rPr>
          <w:rFonts w:ascii="仿宋_GB2312" w:eastAsia="仿宋_GB2312"/>
          <w:color w:val="000000"/>
          <w:sz w:val="32"/>
          <w:szCs w:val="32"/>
        </w:rPr>
      </w:pPr>
      <w:r w:rsidRPr="001C2A55">
        <w:rPr>
          <w:rFonts w:ascii="楷体_GB2312" w:eastAsia="楷体_GB2312" w:hAnsi="Garamond" w:cs="Times New Roman" w:hint="eastAsia"/>
          <w:sz w:val="32"/>
          <w:szCs w:val="32"/>
        </w:rPr>
        <w:lastRenderedPageBreak/>
        <w:t>（三）</w:t>
      </w:r>
      <w:r w:rsidRPr="00E2783E">
        <w:rPr>
          <w:rFonts w:ascii="仿宋_GB2312" w:eastAsia="仿宋_GB2312" w:hint="eastAsia"/>
          <w:color w:val="000000"/>
          <w:sz w:val="32"/>
          <w:szCs w:val="32"/>
        </w:rPr>
        <w:t>课程开发大纲及不少于两个展品</w:t>
      </w:r>
      <w:proofErr w:type="gramStart"/>
      <w:r w:rsidRPr="00E2783E">
        <w:rPr>
          <w:rFonts w:ascii="仿宋_GB2312" w:eastAsia="仿宋_GB2312" w:hint="eastAsia"/>
          <w:color w:val="000000"/>
          <w:sz w:val="32"/>
          <w:szCs w:val="32"/>
        </w:rPr>
        <w:t>的样课展示</w:t>
      </w:r>
      <w:proofErr w:type="gramEnd"/>
      <w:r w:rsidRPr="00E2783E">
        <w:rPr>
          <w:rFonts w:ascii="仿宋_GB2312" w:eastAsia="仿宋_GB2312" w:hint="eastAsia"/>
          <w:color w:val="000000"/>
          <w:sz w:val="32"/>
          <w:szCs w:val="32"/>
        </w:rPr>
        <w:t>；</w:t>
      </w:r>
    </w:p>
    <w:p w:rsidR="001F4FFD" w:rsidRPr="00E2783E" w:rsidRDefault="001F4FFD" w:rsidP="00D34DB1">
      <w:pPr>
        <w:spacing w:line="580" w:lineRule="exact"/>
        <w:ind w:firstLineChars="150" w:firstLine="480"/>
        <w:rPr>
          <w:rFonts w:ascii="仿宋_GB2312" w:eastAsia="仿宋_GB2312"/>
          <w:color w:val="000000"/>
          <w:sz w:val="32"/>
          <w:szCs w:val="32"/>
        </w:rPr>
      </w:pPr>
      <w:r w:rsidRPr="001C2A55">
        <w:rPr>
          <w:rFonts w:ascii="楷体_GB2312" w:eastAsia="楷体_GB2312" w:hAnsi="Garamond" w:cs="Times New Roman" w:hint="eastAsia"/>
          <w:sz w:val="32"/>
          <w:szCs w:val="32"/>
        </w:rPr>
        <w:t>（四）</w:t>
      </w:r>
      <w:r w:rsidRPr="00E2783E">
        <w:rPr>
          <w:rFonts w:ascii="仿宋_GB2312" w:eastAsia="仿宋_GB2312" w:hint="eastAsia"/>
          <w:color w:val="000000"/>
          <w:sz w:val="32"/>
          <w:szCs w:val="32"/>
        </w:rPr>
        <w:t>课程配套资源设计方案；</w:t>
      </w:r>
    </w:p>
    <w:p w:rsidR="001F4FFD" w:rsidRPr="00E2783E" w:rsidRDefault="001F4FFD" w:rsidP="00D34DB1">
      <w:pPr>
        <w:spacing w:line="580" w:lineRule="exact"/>
        <w:ind w:firstLineChars="150" w:firstLine="480"/>
        <w:rPr>
          <w:rFonts w:ascii="仿宋_GB2312" w:eastAsia="仿宋_GB2312"/>
          <w:color w:val="000000"/>
          <w:sz w:val="32"/>
          <w:szCs w:val="32"/>
        </w:rPr>
      </w:pPr>
      <w:r w:rsidRPr="001C2A55">
        <w:rPr>
          <w:rFonts w:ascii="楷体_GB2312" w:eastAsia="楷体_GB2312" w:hAnsi="Garamond" w:cs="Times New Roman" w:hint="eastAsia"/>
          <w:sz w:val="32"/>
          <w:szCs w:val="32"/>
        </w:rPr>
        <w:t>（五）</w:t>
      </w:r>
      <w:r w:rsidRPr="00E2783E">
        <w:rPr>
          <w:rFonts w:ascii="仿宋_GB2312" w:eastAsia="仿宋_GB2312" w:hint="eastAsia"/>
          <w:color w:val="000000"/>
          <w:sz w:val="32"/>
          <w:szCs w:val="32"/>
        </w:rPr>
        <w:t>课程后期服务运营方案；</w:t>
      </w:r>
    </w:p>
    <w:p w:rsidR="001F4FFD" w:rsidRPr="00E2783E" w:rsidRDefault="001F4FFD" w:rsidP="00D34DB1">
      <w:pPr>
        <w:spacing w:line="580" w:lineRule="exact"/>
        <w:ind w:firstLineChars="150" w:firstLine="480"/>
        <w:rPr>
          <w:rFonts w:ascii="仿宋_GB2312" w:eastAsia="仿宋_GB2312"/>
          <w:color w:val="000000"/>
          <w:sz w:val="32"/>
          <w:szCs w:val="32"/>
        </w:rPr>
      </w:pPr>
      <w:r w:rsidRPr="001C2A55">
        <w:rPr>
          <w:rFonts w:ascii="楷体_GB2312" w:eastAsia="楷体_GB2312" w:hAnsi="Garamond" w:cs="Times New Roman" w:hint="eastAsia"/>
          <w:sz w:val="32"/>
          <w:szCs w:val="32"/>
        </w:rPr>
        <w:t>（六）</w:t>
      </w:r>
      <w:r w:rsidRPr="00E2783E">
        <w:rPr>
          <w:rFonts w:ascii="仿宋_GB2312" w:eastAsia="仿宋_GB2312" w:hint="eastAsia"/>
          <w:color w:val="000000"/>
          <w:sz w:val="32"/>
          <w:szCs w:val="32"/>
        </w:rPr>
        <w:t>课程开发预算</w:t>
      </w:r>
      <w:r>
        <w:rPr>
          <w:rFonts w:ascii="仿宋_GB2312" w:eastAsia="仿宋_GB2312" w:hint="eastAsia"/>
          <w:color w:val="000000"/>
          <w:sz w:val="32"/>
          <w:szCs w:val="32"/>
        </w:rPr>
        <w:t>明细表。</w:t>
      </w:r>
    </w:p>
    <w:p w:rsidR="001F4FFD" w:rsidRDefault="00FB7176" w:rsidP="00D34DB1">
      <w:pPr>
        <w:spacing w:line="580" w:lineRule="exact"/>
        <w:ind w:firstLineChars="150" w:firstLine="480"/>
        <w:rPr>
          <w:rFonts w:ascii="黑体" w:eastAsia="黑体" w:hAnsi="黑体"/>
          <w:color w:val="000000"/>
          <w:sz w:val="32"/>
          <w:szCs w:val="32"/>
        </w:rPr>
      </w:pPr>
      <w:r>
        <w:rPr>
          <w:rFonts w:ascii="黑体" w:eastAsia="黑体" w:hAnsi="黑体" w:hint="eastAsia"/>
          <w:color w:val="000000"/>
          <w:sz w:val="32"/>
          <w:szCs w:val="32"/>
        </w:rPr>
        <w:t>六</w:t>
      </w:r>
      <w:r w:rsidR="001F4FFD" w:rsidRPr="00695296">
        <w:rPr>
          <w:rFonts w:ascii="黑体" w:eastAsia="黑体" w:hAnsi="黑体" w:hint="eastAsia"/>
          <w:color w:val="000000"/>
          <w:sz w:val="32"/>
          <w:szCs w:val="32"/>
        </w:rPr>
        <w:t>、展品目录</w:t>
      </w:r>
    </w:p>
    <w:tbl>
      <w:tblPr>
        <w:tblStyle w:val="a8"/>
        <w:tblW w:w="10774" w:type="dxa"/>
        <w:tblInd w:w="-885" w:type="dxa"/>
        <w:tblLayout w:type="fixed"/>
        <w:tblLook w:val="04A0" w:firstRow="1" w:lastRow="0" w:firstColumn="1" w:lastColumn="0" w:noHBand="0" w:noVBand="1"/>
      </w:tblPr>
      <w:tblGrid>
        <w:gridCol w:w="993"/>
        <w:gridCol w:w="993"/>
        <w:gridCol w:w="1984"/>
        <w:gridCol w:w="6804"/>
      </w:tblGrid>
      <w:tr w:rsidR="001F4FFD" w:rsidTr="005578C9">
        <w:tc>
          <w:tcPr>
            <w:tcW w:w="993" w:type="dxa"/>
          </w:tcPr>
          <w:p w:rsidR="001F4FFD" w:rsidRDefault="001F4FFD" w:rsidP="005578C9">
            <w:pPr>
              <w:rPr>
                <w:rFonts w:ascii="仿宋_GB2312" w:eastAsia="仿宋_GB2312" w:hAnsi="仿宋_GB2312" w:cs="仿宋_GB2312"/>
                <w:sz w:val="24"/>
              </w:rPr>
            </w:pPr>
            <w:proofErr w:type="gramStart"/>
            <w:r>
              <w:rPr>
                <w:rFonts w:ascii="仿宋_GB2312" w:eastAsia="仿宋_GB2312" w:hAnsi="仿宋_GB2312" w:cs="仿宋_GB2312" w:hint="eastAsia"/>
                <w:sz w:val="24"/>
                <w:szCs w:val="24"/>
              </w:rPr>
              <w:t>展区名</w:t>
            </w:r>
            <w:proofErr w:type="gramEnd"/>
          </w:p>
        </w:tc>
        <w:tc>
          <w:tcPr>
            <w:tcW w:w="993" w:type="dxa"/>
          </w:tcPr>
          <w:p w:rsidR="001F4FFD" w:rsidRDefault="001F4FFD" w:rsidP="005578C9">
            <w:pPr>
              <w:rPr>
                <w:rFonts w:ascii="仿宋_GB2312" w:eastAsia="仿宋_GB2312" w:hAnsi="仿宋_GB2312" w:cs="仿宋_GB2312"/>
                <w:sz w:val="24"/>
              </w:rPr>
            </w:pPr>
            <w:r>
              <w:rPr>
                <w:rFonts w:ascii="仿宋_GB2312" w:eastAsia="仿宋_GB2312" w:hAnsi="仿宋_GB2312" w:cs="仿宋_GB2312" w:hint="eastAsia"/>
                <w:sz w:val="24"/>
                <w:szCs w:val="24"/>
              </w:rPr>
              <w:t>展品名</w:t>
            </w:r>
          </w:p>
        </w:tc>
        <w:tc>
          <w:tcPr>
            <w:tcW w:w="1984" w:type="dxa"/>
          </w:tcPr>
          <w:p w:rsidR="001F4FFD" w:rsidRDefault="001F4FFD" w:rsidP="005578C9">
            <w:pPr>
              <w:rPr>
                <w:rFonts w:ascii="仿宋_GB2312" w:eastAsia="仿宋_GB2312" w:hAnsi="仿宋_GB2312" w:cs="仿宋_GB2312"/>
                <w:sz w:val="24"/>
              </w:rPr>
            </w:pPr>
            <w:r>
              <w:rPr>
                <w:rFonts w:ascii="仿宋_GB2312" w:eastAsia="仿宋_GB2312" w:hAnsi="仿宋_GB2312" w:cs="仿宋_GB2312" w:hint="eastAsia"/>
                <w:sz w:val="24"/>
                <w:szCs w:val="24"/>
              </w:rPr>
              <w:t>效果图</w:t>
            </w:r>
          </w:p>
        </w:tc>
        <w:tc>
          <w:tcPr>
            <w:tcW w:w="6804" w:type="dxa"/>
          </w:tcPr>
          <w:p w:rsidR="001F4FFD" w:rsidRDefault="001F4FFD" w:rsidP="005578C9">
            <w:pPr>
              <w:rPr>
                <w:rFonts w:ascii="仿宋_GB2312" w:eastAsia="仿宋_GB2312" w:hAnsi="仿宋_GB2312" w:cs="仿宋_GB2312"/>
                <w:sz w:val="24"/>
              </w:rPr>
            </w:pPr>
            <w:r>
              <w:rPr>
                <w:rFonts w:ascii="仿宋_GB2312" w:eastAsia="仿宋_GB2312" w:hAnsi="仿宋_GB2312" w:cs="仿宋_GB2312" w:hint="eastAsia"/>
                <w:sz w:val="24"/>
                <w:szCs w:val="24"/>
              </w:rPr>
              <w:t>原理简介</w:t>
            </w:r>
          </w:p>
        </w:tc>
      </w:tr>
      <w:tr w:rsidR="001F4FFD" w:rsidTr="005578C9">
        <w:tc>
          <w:tcPr>
            <w:tcW w:w="993" w:type="dxa"/>
            <w:vMerge w:val="restart"/>
          </w:tcPr>
          <w:p w:rsidR="001F4FFD" w:rsidRPr="004F7D18" w:rsidRDefault="001F4FFD" w:rsidP="005578C9">
            <w:pPr>
              <w:rPr>
                <w:rFonts w:ascii="仿宋_GB2312" w:eastAsia="仿宋_GB2312" w:hAnsi="仿宋_GB2312" w:cs="仿宋_GB2312"/>
                <w:sz w:val="24"/>
                <w:szCs w:val="24"/>
              </w:rPr>
            </w:pPr>
            <w:r w:rsidRPr="004F7D18">
              <w:rPr>
                <w:rFonts w:ascii="仿宋_GB2312" w:eastAsia="仿宋_GB2312" w:hAnsi="仿宋_GB2312" w:cs="仿宋_GB2312" w:hint="eastAsia"/>
                <w:sz w:val="24"/>
                <w:szCs w:val="24"/>
              </w:rPr>
              <w:t>声光体验</w:t>
            </w:r>
          </w:p>
          <w:p w:rsidR="001F4FFD" w:rsidRDefault="001F4FFD" w:rsidP="005578C9">
            <w:pPr>
              <w:rPr>
                <w:rFonts w:ascii="仿宋_GB2312" w:eastAsia="仿宋_GB2312" w:hAnsi="仿宋_GB2312" w:cs="仿宋_GB2312"/>
                <w:sz w:val="24"/>
              </w:rPr>
            </w:pPr>
          </w:p>
          <w:p w:rsidR="001F4FFD" w:rsidRDefault="001F4FFD" w:rsidP="005578C9">
            <w:pPr>
              <w:pStyle w:val="2"/>
              <w:outlineLvl w:val="1"/>
              <w:rPr>
                <w:rFonts w:ascii="仿宋_GB2312" w:eastAsia="仿宋_GB2312" w:hAnsi="仿宋_GB2312" w:cs="仿宋_GB2312"/>
                <w:b w:val="0"/>
                <w:bCs w:val="0"/>
                <w:sz w:val="24"/>
                <w:szCs w:val="24"/>
              </w:rPr>
            </w:pPr>
          </w:p>
          <w:p w:rsidR="001F4FFD" w:rsidRDefault="001F4FFD" w:rsidP="005578C9">
            <w:pPr>
              <w:rPr>
                <w:rFonts w:ascii="仿宋_GB2312" w:eastAsia="仿宋_GB2312" w:hAnsi="仿宋_GB2312" w:cs="仿宋_GB2312"/>
                <w:sz w:val="24"/>
              </w:rPr>
            </w:pPr>
          </w:p>
        </w:tc>
        <w:tc>
          <w:tcPr>
            <w:tcW w:w="993" w:type="dxa"/>
          </w:tcPr>
          <w:p w:rsidR="001F4FFD" w:rsidRPr="00BB4E17" w:rsidRDefault="001F4FFD" w:rsidP="005578C9">
            <w:pPr>
              <w:rPr>
                <w:rFonts w:ascii="仿宋_GB2312" w:eastAsia="仿宋_GB2312" w:hAnsi="仿宋_GB2312" w:cs="仿宋_GB2312"/>
                <w:sz w:val="24"/>
                <w:szCs w:val="24"/>
              </w:rPr>
            </w:pPr>
            <w:r>
              <w:rPr>
                <w:rFonts w:ascii="仿宋_GB2312" w:eastAsia="仿宋_GB2312" w:hAnsi="仿宋_GB2312" w:cs="仿宋_GB2312" w:hint="eastAsia"/>
                <w:sz w:val="24"/>
                <w:szCs w:val="24"/>
              </w:rPr>
              <w:t>窥视</w:t>
            </w:r>
          </w:p>
          <w:p w:rsidR="001F4FFD" w:rsidRPr="00BB4E17" w:rsidRDefault="001F4FFD" w:rsidP="005578C9">
            <w:pPr>
              <w:rPr>
                <w:rFonts w:ascii="仿宋_GB2312" w:eastAsia="仿宋_GB2312" w:hAnsi="仿宋_GB2312" w:cs="仿宋_GB2312"/>
                <w:sz w:val="24"/>
                <w:szCs w:val="24"/>
              </w:rPr>
            </w:pPr>
            <w:r>
              <w:rPr>
                <w:rFonts w:ascii="仿宋_GB2312" w:eastAsia="仿宋_GB2312" w:hAnsi="仿宋_GB2312" w:cs="仿宋_GB2312" w:hint="eastAsia"/>
                <w:sz w:val="24"/>
                <w:szCs w:val="24"/>
              </w:rPr>
              <w:t>无穷</w:t>
            </w:r>
          </w:p>
          <w:p w:rsidR="001F4FFD" w:rsidRDefault="001F4FFD" w:rsidP="005578C9">
            <w:pPr>
              <w:rPr>
                <w:rFonts w:ascii="仿宋_GB2312" w:eastAsia="仿宋_GB2312" w:hAnsi="仿宋_GB2312" w:cs="仿宋_GB2312"/>
                <w:sz w:val="24"/>
              </w:rPr>
            </w:pPr>
          </w:p>
        </w:tc>
        <w:tc>
          <w:tcPr>
            <w:tcW w:w="1984" w:type="dxa"/>
          </w:tcPr>
          <w:p w:rsidR="001F4FFD" w:rsidRDefault="001F4FFD" w:rsidP="005578C9">
            <w:pPr>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0" distR="0" wp14:anchorId="31D8EC16" wp14:editId="69E5E04B">
                  <wp:extent cx="1171601" cy="1524000"/>
                  <wp:effectExtent l="0" t="0" r="9525"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9"/>
                          <a:stretch>
                            <a:fillRect/>
                          </a:stretch>
                        </pic:blipFill>
                        <pic:spPr>
                          <a:xfrm>
                            <a:off x="0" y="0"/>
                            <a:ext cx="1172072" cy="1524612"/>
                          </a:xfrm>
                          <a:prstGeom prst="rect">
                            <a:avLst/>
                          </a:prstGeom>
                        </pic:spPr>
                      </pic:pic>
                    </a:graphicData>
                  </a:graphic>
                </wp:inline>
              </w:drawing>
            </w:r>
          </w:p>
        </w:tc>
        <w:tc>
          <w:tcPr>
            <w:tcW w:w="6804" w:type="dxa"/>
          </w:tcPr>
          <w:p w:rsidR="001F4FFD" w:rsidRDefault="001F4FFD" w:rsidP="005578C9">
            <w:pPr>
              <w:ind w:firstLine="480"/>
              <w:rPr>
                <w:rFonts w:ascii="仿宋_GB2312" w:eastAsia="仿宋_GB2312" w:hAnsi="仿宋_GB2312" w:cs="仿宋_GB2312"/>
                <w:sz w:val="24"/>
              </w:rPr>
            </w:pPr>
            <w:r>
              <w:rPr>
                <w:rFonts w:ascii="仿宋_GB2312" w:eastAsia="仿宋_GB2312" w:hAnsi="仿宋_GB2312" w:cs="仿宋_GB2312" w:hint="eastAsia"/>
                <w:sz w:val="24"/>
                <w:szCs w:val="24"/>
              </w:rPr>
              <w:t>为什么透镜内会出现一条由无数彩灯组成的“光的隧道”呢？</w:t>
            </w:r>
          </w:p>
          <w:p w:rsidR="001F4FFD" w:rsidRDefault="001F4FFD" w:rsidP="005578C9">
            <w:pPr>
              <w:ind w:firstLine="480"/>
              <w:rPr>
                <w:rFonts w:ascii="仿宋_GB2312" w:eastAsia="仿宋_GB2312" w:hAnsi="仿宋_GB2312" w:cs="仿宋_GB2312"/>
                <w:sz w:val="24"/>
              </w:rPr>
            </w:pPr>
            <w:r>
              <w:rPr>
                <w:rFonts w:ascii="仿宋_GB2312" w:eastAsia="仿宋_GB2312" w:hAnsi="仿宋_GB2312" w:cs="仿宋_GB2312" w:hint="eastAsia"/>
                <w:sz w:val="24"/>
                <w:szCs w:val="24"/>
              </w:rPr>
              <w:t>光线在两面平行放置的平面镜和半</w:t>
            </w:r>
            <w:proofErr w:type="gramStart"/>
            <w:r>
              <w:rPr>
                <w:rFonts w:ascii="仿宋_GB2312" w:eastAsia="仿宋_GB2312" w:hAnsi="仿宋_GB2312" w:cs="仿宋_GB2312" w:hint="eastAsia"/>
                <w:sz w:val="24"/>
                <w:szCs w:val="24"/>
              </w:rPr>
              <w:t>透半反镜</w:t>
            </w:r>
            <w:proofErr w:type="gramEnd"/>
            <w:r>
              <w:rPr>
                <w:rFonts w:ascii="仿宋_GB2312" w:eastAsia="仿宋_GB2312" w:hAnsi="仿宋_GB2312" w:cs="仿宋_GB2312" w:hint="eastAsia"/>
                <w:sz w:val="24"/>
                <w:szCs w:val="24"/>
              </w:rPr>
              <w:t>之间多次反射，形成一连串的镜像。像与像之间的距离是平面镜和半</w:t>
            </w:r>
            <w:proofErr w:type="gramStart"/>
            <w:r>
              <w:rPr>
                <w:rFonts w:ascii="仿宋_GB2312" w:eastAsia="仿宋_GB2312" w:hAnsi="仿宋_GB2312" w:cs="仿宋_GB2312" w:hint="eastAsia"/>
                <w:sz w:val="24"/>
                <w:szCs w:val="24"/>
              </w:rPr>
              <w:t>透半反镜</w:t>
            </w:r>
            <w:proofErr w:type="gramEnd"/>
            <w:r>
              <w:rPr>
                <w:rFonts w:ascii="仿宋_GB2312" w:eastAsia="仿宋_GB2312" w:hAnsi="仿宋_GB2312" w:cs="仿宋_GB2312" w:hint="eastAsia"/>
                <w:sz w:val="24"/>
                <w:szCs w:val="24"/>
              </w:rPr>
              <w:t>之间距离的两倍。由于镜面反射</w:t>
            </w:r>
            <w:proofErr w:type="gramStart"/>
            <w:r>
              <w:rPr>
                <w:rFonts w:ascii="仿宋_GB2312" w:eastAsia="仿宋_GB2312" w:hAnsi="仿宋_GB2312" w:cs="仿宋_GB2312" w:hint="eastAsia"/>
                <w:sz w:val="24"/>
                <w:szCs w:val="24"/>
              </w:rPr>
              <w:t>光总是</w:t>
            </w:r>
            <w:proofErr w:type="gramEnd"/>
            <w:r>
              <w:rPr>
                <w:rFonts w:ascii="仿宋_GB2312" w:eastAsia="仿宋_GB2312" w:hAnsi="仿宋_GB2312" w:cs="仿宋_GB2312" w:hint="eastAsia"/>
                <w:sz w:val="24"/>
                <w:szCs w:val="24"/>
              </w:rPr>
              <w:t>弱于入射光（有极少一部分被吸收，而且前面的半</w:t>
            </w:r>
            <w:proofErr w:type="gramStart"/>
            <w:r>
              <w:rPr>
                <w:rFonts w:ascii="仿宋_GB2312" w:eastAsia="仿宋_GB2312" w:hAnsi="仿宋_GB2312" w:cs="仿宋_GB2312" w:hint="eastAsia"/>
                <w:sz w:val="24"/>
                <w:szCs w:val="24"/>
              </w:rPr>
              <w:t>透半反镜总是</w:t>
            </w:r>
            <w:proofErr w:type="gramEnd"/>
            <w:r>
              <w:rPr>
                <w:rFonts w:ascii="仿宋_GB2312" w:eastAsia="仿宋_GB2312" w:hAnsi="仿宋_GB2312" w:cs="仿宋_GB2312" w:hint="eastAsia"/>
                <w:sz w:val="24"/>
                <w:szCs w:val="24"/>
              </w:rPr>
              <w:t>会将一半的光线透射出来），所以这种反射不是无限次的。由于远小近大的透视原理，镜像看起来就越来越小，像与像之间的距离看起来也越来越小，组成了一条像的长廊使人觉得两镜之间无限深远。</w:t>
            </w:r>
          </w:p>
        </w:tc>
      </w:tr>
      <w:tr w:rsidR="001F4FFD" w:rsidTr="005578C9">
        <w:tc>
          <w:tcPr>
            <w:tcW w:w="993" w:type="dxa"/>
            <w:vMerge/>
          </w:tcPr>
          <w:p w:rsidR="001F4FFD" w:rsidRDefault="001F4FFD" w:rsidP="005578C9">
            <w:pPr>
              <w:rPr>
                <w:rFonts w:ascii="仿宋_GB2312" w:eastAsia="仿宋_GB2312" w:hAnsi="仿宋_GB2312" w:cs="仿宋_GB2312"/>
                <w:sz w:val="24"/>
              </w:rPr>
            </w:pPr>
          </w:p>
        </w:tc>
        <w:tc>
          <w:tcPr>
            <w:tcW w:w="993" w:type="dxa"/>
          </w:tcPr>
          <w:p w:rsidR="001F4FFD" w:rsidRPr="00BB4E17" w:rsidRDefault="001F4FFD" w:rsidP="005578C9">
            <w:pPr>
              <w:rPr>
                <w:rFonts w:ascii="仿宋_GB2312" w:eastAsia="仿宋_GB2312" w:hAnsi="仿宋_GB2312" w:cs="仿宋_GB2312"/>
                <w:sz w:val="24"/>
                <w:szCs w:val="24"/>
              </w:rPr>
            </w:pPr>
            <w:r>
              <w:rPr>
                <w:rFonts w:ascii="仿宋_GB2312" w:eastAsia="仿宋_GB2312" w:hAnsi="仿宋_GB2312" w:cs="仿宋_GB2312" w:hint="eastAsia"/>
                <w:sz w:val="24"/>
                <w:szCs w:val="24"/>
              </w:rPr>
              <w:t>激光</w:t>
            </w:r>
          </w:p>
          <w:p w:rsidR="001F4FFD" w:rsidRDefault="001F4FFD" w:rsidP="005578C9">
            <w:pPr>
              <w:rPr>
                <w:rFonts w:ascii="仿宋_GB2312" w:eastAsia="仿宋_GB2312" w:hAnsi="仿宋_GB2312" w:cs="仿宋_GB2312"/>
                <w:b/>
                <w:bCs/>
                <w:sz w:val="24"/>
                <w:szCs w:val="24"/>
              </w:rPr>
            </w:pPr>
            <w:r>
              <w:rPr>
                <w:rFonts w:ascii="仿宋_GB2312" w:eastAsia="仿宋_GB2312" w:hAnsi="仿宋_GB2312" w:cs="仿宋_GB2312" w:hint="eastAsia"/>
                <w:sz w:val="24"/>
                <w:szCs w:val="24"/>
              </w:rPr>
              <w:t>竖琴</w:t>
            </w:r>
          </w:p>
          <w:p w:rsidR="001F4FFD" w:rsidRDefault="001F4FFD" w:rsidP="005578C9">
            <w:pPr>
              <w:rPr>
                <w:rFonts w:ascii="仿宋_GB2312" w:eastAsia="仿宋_GB2312" w:hAnsi="仿宋_GB2312" w:cs="仿宋_GB2312"/>
                <w:sz w:val="24"/>
              </w:rPr>
            </w:pPr>
          </w:p>
        </w:tc>
        <w:tc>
          <w:tcPr>
            <w:tcW w:w="1984" w:type="dxa"/>
          </w:tcPr>
          <w:p w:rsidR="001F4FFD" w:rsidRDefault="001F4FFD" w:rsidP="005578C9">
            <w:pPr>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0" distR="0" wp14:anchorId="6105ABAC" wp14:editId="3197DE0C">
                  <wp:extent cx="1260475" cy="1657350"/>
                  <wp:effectExtent l="0" t="0" r="15875"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0"/>
                          <a:stretch>
                            <a:fillRect/>
                          </a:stretch>
                        </pic:blipFill>
                        <pic:spPr>
                          <a:xfrm>
                            <a:off x="0" y="0"/>
                            <a:ext cx="1260475" cy="1657350"/>
                          </a:xfrm>
                          <a:prstGeom prst="rect">
                            <a:avLst/>
                          </a:prstGeom>
                        </pic:spPr>
                      </pic:pic>
                    </a:graphicData>
                  </a:graphic>
                </wp:inline>
              </w:drawing>
            </w:r>
          </w:p>
        </w:tc>
        <w:tc>
          <w:tcPr>
            <w:tcW w:w="6804" w:type="dxa"/>
          </w:tcPr>
          <w:p w:rsidR="001F4FFD" w:rsidRDefault="001F4FFD" w:rsidP="005578C9">
            <w:pPr>
              <w:ind w:firstLine="480"/>
              <w:rPr>
                <w:rFonts w:ascii="仿宋_GB2312" w:eastAsia="仿宋_GB2312" w:hAnsi="仿宋_GB2312" w:cs="仿宋_GB2312"/>
                <w:sz w:val="24"/>
              </w:rPr>
            </w:pPr>
            <w:r>
              <w:rPr>
                <w:rFonts w:ascii="仿宋_GB2312" w:eastAsia="仿宋_GB2312" w:hAnsi="仿宋_GB2312" w:cs="仿宋_GB2312" w:hint="eastAsia"/>
                <w:sz w:val="24"/>
                <w:szCs w:val="24"/>
              </w:rPr>
              <w:t>为什么看不见弦的竖琴也能发声呢?</w:t>
            </w:r>
          </w:p>
          <w:p w:rsidR="001F4FFD" w:rsidRDefault="001F4FFD" w:rsidP="005578C9">
            <w:pPr>
              <w:ind w:firstLine="480"/>
              <w:rPr>
                <w:rFonts w:ascii="仿宋_GB2312" w:eastAsia="仿宋_GB2312" w:hAnsi="仿宋_GB2312" w:cs="仿宋_GB2312"/>
                <w:sz w:val="24"/>
              </w:rPr>
            </w:pPr>
            <w:r>
              <w:rPr>
                <w:rFonts w:ascii="仿宋_GB2312" w:eastAsia="仿宋_GB2312" w:hAnsi="仿宋_GB2312" w:cs="仿宋_GB2312" w:hint="eastAsia"/>
                <w:sz w:val="24"/>
                <w:szCs w:val="24"/>
              </w:rPr>
              <w:t>在竖琴上方装有多个激光器，下方装有对应的光电传感器，当拨动激光“琴弦”时，手指就遮住了这束激光，触发了相应的光电传感器，使音响系统发出对应的弦音。拨动不同的“琴弦”，可以弹奏出对应的弦音。光电传感器是光电检测系统中实现光电转换的关键元件，它是把光信号（红外、可见及紫外镭射光）转变成为电信号的器件，在检测和控制中应用非常广泛。</w:t>
            </w:r>
          </w:p>
        </w:tc>
      </w:tr>
      <w:tr w:rsidR="001F4FFD" w:rsidTr="005578C9">
        <w:tc>
          <w:tcPr>
            <w:tcW w:w="993" w:type="dxa"/>
            <w:vMerge/>
          </w:tcPr>
          <w:p w:rsidR="001F4FFD" w:rsidRDefault="001F4FFD" w:rsidP="005578C9">
            <w:pPr>
              <w:rPr>
                <w:rFonts w:ascii="仿宋_GB2312" w:eastAsia="仿宋_GB2312" w:hAnsi="仿宋_GB2312" w:cs="仿宋_GB2312"/>
                <w:sz w:val="24"/>
              </w:rPr>
            </w:pPr>
          </w:p>
        </w:tc>
        <w:tc>
          <w:tcPr>
            <w:tcW w:w="993" w:type="dxa"/>
          </w:tcPr>
          <w:p w:rsidR="001F4FFD" w:rsidRDefault="001F4FFD" w:rsidP="005578C9">
            <w:pPr>
              <w:pStyle w:val="3"/>
              <w:outlineLvl w:val="2"/>
              <w:rPr>
                <w:rFonts w:ascii="仿宋_GB2312" w:eastAsia="仿宋_GB2312" w:hAnsi="仿宋_GB2312" w:cs="仿宋_GB2312"/>
                <w:b w:val="0"/>
                <w:bCs w:val="0"/>
                <w:sz w:val="24"/>
                <w:szCs w:val="24"/>
              </w:rPr>
            </w:pPr>
            <w:r>
              <w:rPr>
                <w:rFonts w:ascii="仿宋_GB2312" w:eastAsia="仿宋_GB2312" w:hAnsi="仿宋_GB2312" w:cs="仿宋_GB2312" w:hint="eastAsia"/>
                <w:b w:val="0"/>
                <w:bCs w:val="0"/>
                <w:sz w:val="24"/>
                <w:szCs w:val="24"/>
              </w:rPr>
              <w:t>声驻波</w:t>
            </w:r>
          </w:p>
          <w:p w:rsidR="001F4FFD" w:rsidRDefault="001F4FFD" w:rsidP="005578C9">
            <w:pPr>
              <w:rPr>
                <w:rFonts w:ascii="仿宋_GB2312" w:eastAsia="仿宋_GB2312" w:hAnsi="仿宋_GB2312" w:cs="仿宋_GB2312"/>
                <w:sz w:val="24"/>
              </w:rPr>
            </w:pPr>
            <w:r>
              <w:rPr>
                <w:rFonts w:ascii="仿宋_GB2312" w:eastAsia="仿宋_GB2312" w:hAnsi="仿宋_GB2312" w:cs="仿宋_GB2312" w:hint="eastAsia"/>
                <w:sz w:val="24"/>
                <w:szCs w:val="24"/>
              </w:rPr>
              <w:t xml:space="preserve">   </w:t>
            </w:r>
          </w:p>
        </w:tc>
        <w:tc>
          <w:tcPr>
            <w:tcW w:w="1984" w:type="dxa"/>
          </w:tcPr>
          <w:p w:rsidR="001F4FFD" w:rsidRDefault="001F4FFD" w:rsidP="005578C9">
            <w:pPr>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0" distR="0" wp14:anchorId="3D8B28E2" wp14:editId="1EAC42F1">
                  <wp:extent cx="1253490" cy="1614170"/>
                  <wp:effectExtent l="0" t="0" r="3810" b="508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1"/>
                          <a:stretch>
                            <a:fillRect/>
                          </a:stretch>
                        </pic:blipFill>
                        <pic:spPr>
                          <a:xfrm>
                            <a:off x="0" y="0"/>
                            <a:ext cx="1253490" cy="1614170"/>
                          </a:xfrm>
                          <a:prstGeom prst="rect">
                            <a:avLst/>
                          </a:prstGeom>
                        </pic:spPr>
                      </pic:pic>
                    </a:graphicData>
                  </a:graphic>
                </wp:inline>
              </w:drawing>
            </w:r>
          </w:p>
        </w:tc>
        <w:tc>
          <w:tcPr>
            <w:tcW w:w="6804" w:type="dxa"/>
          </w:tcPr>
          <w:p w:rsidR="001F4FFD" w:rsidRDefault="001F4FFD" w:rsidP="005578C9">
            <w:pPr>
              <w:ind w:firstLine="480"/>
              <w:rPr>
                <w:rFonts w:ascii="仿宋_GB2312" w:eastAsia="仿宋_GB2312" w:hAnsi="仿宋_GB2312" w:cs="仿宋_GB2312"/>
                <w:sz w:val="24"/>
              </w:rPr>
            </w:pPr>
            <w:r>
              <w:rPr>
                <w:rFonts w:ascii="仿宋_GB2312" w:eastAsia="仿宋_GB2312" w:hAnsi="仿宋_GB2312" w:cs="仿宋_GB2312" w:hint="eastAsia"/>
                <w:sz w:val="24"/>
                <w:szCs w:val="24"/>
              </w:rPr>
              <w:t>管中的小颗粒为什么会“跳舞”呢？</w:t>
            </w:r>
          </w:p>
          <w:p w:rsidR="001F4FFD" w:rsidRDefault="001F4FFD" w:rsidP="005578C9">
            <w:pPr>
              <w:ind w:firstLine="480"/>
              <w:rPr>
                <w:rFonts w:ascii="仿宋_GB2312" w:eastAsia="仿宋_GB2312" w:hAnsi="仿宋_GB2312" w:cs="仿宋_GB2312"/>
                <w:sz w:val="24"/>
              </w:rPr>
            </w:pPr>
            <w:r>
              <w:rPr>
                <w:rFonts w:ascii="仿宋_GB2312" w:eastAsia="仿宋_GB2312" w:hAnsi="仿宋_GB2312" w:cs="仿宋_GB2312" w:hint="eastAsia"/>
                <w:sz w:val="24"/>
                <w:szCs w:val="24"/>
              </w:rPr>
              <w:t>驻波是由振幅、频率、振动方向均相同而传播方向相反的两列波叠加而成。管子的一端是一个扬声器，另一端封闭，扬声器发出的入射声波在管内另一端发生反射而形成反射波，在特定频率下入射波和反射波互相叠加形成驻波，振幅最大的点称为波腹，振幅最小的点称为波节。当频率变化时，波腹、波节的位置和振动幅度随之改变，形成看似小颗粒跳舞的现象。</w:t>
            </w:r>
          </w:p>
        </w:tc>
      </w:tr>
      <w:tr w:rsidR="001F4FFD" w:rsidTr="005578C9">
        <w:tc>
          <w:tcPr>
            <w:tcW w:w="993" w:type="dxa"/>
            <w:vMerge/>
          </w:tcPr>
          <w:p w:rsidR="001F4FFD" w:rsidRDefault="001F4FFD" w:rsidP="005578C9">
            <w:pPr>
              <w:rPr>
                <w:rFonts w:ascii="仿宋_GB2312" w:eastAsia="仿宋_GB2312" w:hAnsi="仿宋_GB2312" w:cs="仿宋_GB2312"/>
                <w:sz w:val="24"/>
              </w:rPr>
            </w:pPr>
          </w:p>
        </w:tc>
        <w:tc>
          <w:tcPr>
            <w:tcW w:w="993" w:type="dxa"/>
          </w:tcPr>
          <w:p w:rsidR="001F4FFD" w:rsidRDefault="001F4FFD" w:rsidP="005578C9">
            <w:pPr>
              <w:pStyle w:val="3"/>
              <w:outlineLvl w:val="2"/>
              <w:rPr>
                <w:rFonts w:ascii="仿宋_GB2312" w:eastAsia="仿宋_GB2312" w:hAnsi="仿宋_GB2312" w:cs="仿宋_GB2312"/>
                <w:b w:val="0"/>
                <w:bCs w:val="0"/>
                <w:sz w:val="24"/>
                <w:szCs w:val="24"/>
              </w:rPr>
            </w:pPr>
            <w:r>
              <w:rPr>
                <w:rFonts w:ascii="仿宋_GB2312" w:eastAsia="仿宋_GB2312" w:hAnsi="仿宋_GB2312" w:cs="仿宋_GB2312" w:hint="eastAsia"/>
                <w:b w:val="0"/>
                <w:bCs w:val="0"/>
                <w:sz w:val="24"/>
                <w:szCs w:val="24"/>
              </w:rPr>
              <w:t>飞鸟</w:t>
            </w:r>
          </w:p>
          <w:p w:rsidR="001F4FFD" w:rsidRDefault="001F4FFD" w:rsidP="005578C9">
            <w:pPr>
              <w:pStyle w:val="3"/>
              <w:outlineLvl w:val="2"/>
              <w:rPr>
                <w:rFonts w:ascii="仿宋_GB2312" w:eastAsia="仿宋_GB2312" w:hAnsi="仿宋_GB2312" w:cs="仿宋_GB2312"/>
                <w:b w:val="0"/>
                <w:bCs w:val="0"/>
                <w:sz w:val="24"/>
                <w:szCs w:val="24"/>
              </w:rPr>
            </w:pPr>
            <w:r>
              <w:rPr>
                <w:rFonts w:ascii="仿宋_GB2312" w:eastAsia="仿宋_GB2312" w:hAnsi="仿宋_GB2312" w:cs="仿宋_GB2312" w:hint="eastAsia"/>
                <w:b w:val="0"/>
                <w:bCs w:val="0"/>
                <w:sz w:val="24"/>
                <w:szCs w:val="24"/>
              </w:rPr>
              <w:t>入笼</w:t>
            </w:r>
          </w:p>
          <w:p w:rsidR="001F4FFD" w:rsidRDefault="001F4FFD" w:rsidP="005578C9">
            <w:pPr>
              <w:rPr>
                <w:rFonts w:ascii="仿宋_GB2312" w:eastAsia="仿宋_GB2312" w:hAnsi="仿宋_GB2312" w:cs="仿宋_GB2312"/>
                <w:sz w:val="24"/>
              </w:rPr>
            </w:pPr>
          </w:p>
        </w:tc>
        <w:tc>
          <w:tcPr>
            <w:tcW w:w="1984" w:type="dxa"/>
          </w:tcPr>
          <w:p w:rsidR="001F4FFD" w:rsidRDefault="001F4FFD" w:rsidP="005578C9">
            <w:pPr>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0" distR="0" wp14:anchorId="65A3985E" wp14:editId="50192FEE">
                  <wp:extent cx="1059768" cy="1543050"/>
                  <wp:effectExtent l="0" t="0" r="762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2"/>
                          <a:stretch>
                            <a:fillRect/>
                          </a:stretch>
                        </pic:blipFill>
                        <pic:spPr>
                          <a:xfrm>
                            <a:off x="0" y="0"/>
                            <a:ext cx="1058584" cy="1541326"/>
                          </a:xfrm>
                          <a:prstGeom prst="rect">
                            <a:avLst/>
                          </a:prstGeom>
                        </pic:spPr>
                      </pic:pic>
                    </a:graphicData>
                  </a:graphic>
                </wp:inline>
              </w:drawing>
            </w:r>
          </w:p>
        </w:tc>
        <w:tc>
          <w:tcPr>
            <w:tcW w:w="6804" w:type="dxa"/>
          </w:tcPr>
          <w:p w:rsidR="001F4FFD" w:rsidRDefault="001F4FFD" w:rsidP="005578C9">
            <w:pPr>
              <w:ind w:firstLine="480"/>
              <w:rPr>
                <w:rFonts w:ascii="仿宋_GB2312" w:eastAsia="仿宋_GB2312" w:hAnsi="仿宋_GB2312" w:cs="仿宋_GB2312"/>
                <w:sz w:val="24"/>
              </w:rPr>
            </w:pPr>
            <w:r>
              <w:rPr>
                <w:rFonts w:ascii="仿宋_GB2312" w:eastAsia="仿宋_GB2312" w:hAnsi="仿宋_GB2312" w:cs="仿宋_GB2312" w:hint="eastAsia"/>
                <w:sz w:val="24"/>
                <w:szCs w:val="24"/>
              </w:rPr>
              <w:t>为什么鸟笼转动时会出现飞翔的小鸟呢？</w:t>
            </w:r>
          </w:p>
          <w:p w:rsidR="001F4FFD" w:rsidRDefault="001F4FFD" w:rsidP="005578C9">
            <w:pPr>
              <w:ind w:firstLine="480"/>
              <w:rPr>
                <w:rFonts w:ascii="仿宋_GB2312" w:eastAsia="仿宋_GB2312" w:hAnsi="仿宋_GB2312" w:cs="仿宋_GB2312"/>
                <w:sz w:val="24"/>
              </w:rPr>
            </w:pPr>
            <w:r>
              <w:rPr>
                <w:rFonts w:ascii="仿宋_GB2312" w:eastAsia="仿宋_GB2312" w:hAnsi="仿宋_GB2312" w:cs="仿宋_GB2312" w:hint="eastAsia"/>
                <w:sz w:val="24"/>
                <w:szCs w:val="24"/>
              </w:rPr>
              <w:t>人眼在观察景物时，光信号通过视神经传入大脑形成视觉，但光的作用结束后，大脑中视觉形象并不会立即消失，而是会停留0.1至0.4秒，这就是人眼的视觉暂留现象。这件展品将小鸟飞翔的连续动作分解成一幅幅动作连贯的静止画面，随着“鸟笼”快速转动，大脑中暂留的影像会填补鸟笼栅栏所带来的视觉空白，于是人眼便会看到小鸟飞入笼中。</w:t>
            </w:r>
          </w:p>
        </w:tc>
      </w:tr>
      <w:tr w:rsidR="001F4FFD" w:rsidTr="005578C9">
        <w:tc>
          <w:tcPr>
            <w:tcW w:w="993" w:type="dxa"/>
            <w:vMerge w:val="restart"/>
          </w:tcPr>
          <w:p w:rsidR="001F4FFD" w:rsidRDefault="001F4FFD" w:rsidP="005578C9">
            <w:pPr>
              <w:rPr>
                <w:rFonts w:ascii="仿宋_GB2312" w:eastAsia="仿宋_GB2312" w:hAnsi="仿宋_GB2312" w:cs="仿宋_GB2312"/>
                <w:sz w:val="24"/>
                <w:szCs w:val="24"/>
              </w:rPr>
            </w:pPr>
            <w:r>
              <w:rPr>
                <w:rFonts w:ascii="仿宋_GB2312" w:eastAsia="仿宋_GB2312" w:hAnsi="仿宋_GB2312" w:cs="仿宋_GB2312" w:hint="eastAsia"/>
                <w:sz w:val="24"/>
                <w:szCs w:val="24"/>
              </w:rPr>
              <w:t>电磁</w:t>
            </w:r>
          </w:p>
          <w:p w:rsidR="001F4FFD" w:rsidRDefault="001F4FFD" w:rsidP="005578C9">
            <w:pPr>
              <w:rPr>
                <w:rFonts w:ascii="仿宋_GB2312" w:eastAsia="仿宋_GB2312" w:hAnsi="仿宋_GB2312" w:cs="仿宋_GB2312"/>
                <w:sz w:val="24"/>
              </w:rPr>
            </w:pPr>
            <w:r>
              <w:rPr>
                <w:rFonts w:ascii="仿宋_GB2312" w:eastAsia="仿宋_GB2312" w:hAnsi="仿宋_GB2312" w:cs="仿宋_GB2312" w:hint="eastAsia"/>
                <w:sz w:val="24"/>
                <w:szCs w:val="24"/>
              </w:rPr>
              <w:t>探秘</w:t>
            </w:r>
          </w:p>
        </w:tc>
        <w:tc>
          <w:tcPr>
            <w:tcW w:w="993" w:type="dxa"/>
          </w:tcPr>
          <w:p w:rsidR="001F4FFD" w:rsidRDefault="001F4FFD" w:rsidP="005578C9">
            <w:pPr>
              <w:pStyle w:val="3"/>
              <w:outlineLvl w:val="2"/>
              <w:rPr>
                <w:rFonts w:ascii="仿宋_GB2312" w:eastAsia="仿宋_GB2312" w:hAnsi="仿宋_GB2312" w:cs="仿宋_GB2312"/>
                <w:b w:val="0"/>
                <w:bCs w:val="0"/>
                <w:sz w:val="24"/>
                <w:szCs w:val="24"/>
              </w:rPr>
            </w:pPr>
            <w:r>
              <w:rPr>
                <w:rFonts w:ascii="仿宋_GB2312" w:eastAsia="仿宋_GB2312" w:hAnsi="仿宋_GB2312" w:cs="仿宋_GB2312" w:hint="eastAsia"/>
                <w:b w:val="0"/>
                <w:bCs w:val="0"/>
                <w:sz w:val="24"/>
                <w:szCs w:val="24"/>
              </w:rPr>
              <w:t>旋转的银蛋</w:t>
            </w:r>
          </w:p>
          <w:p w:rsidR="001F4FFD" w:rsidRDefault="001F4FFD" w:rsidP="005578C9">
            <w:pPr>
              <w:rPr>
                <w:rFonts w:ascii="仿宋_GB2312" w:eastAsia="仿宋_GB2312" w:hAnsi="仿宋_GB2312" w:cs="仿宋_GB2312"/>
                <w:sz w:val="24"/>
              </w:rPr>
            </w:pPr>
          </w:p>
        </w:tc>
        <w:tc>
          <w:tcPr>
            <w:tcW w:w="1984" w:type="dxa"/>
          </w:tcPr>
          <w:p w:rsidR="001F4FFD" w:rsidRDefault="001F4FFD" w:rsidP="005578C9">
            <w:pPr>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0" distR="0" wp14:anchorId="18DB7DC3" wp14:editId="37746042">
                  <wp:extent cx="1257300" cy="1479550"/>
                  <wp:effectExtent l="0" t="0" r="0" b="635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3"/>
                          <a:stretch>
                            <a:fillRect/>
                          </a:stretch>
                        </pic:blipFill>
                        <pic:spPr>
                          <a:xfrm>
                            <a:off x="0" y="0"/>
                            <a:ext cx="1257300" cy="1479550"/>
                          </a:xfrm>
                          <a:prstGeom prst="rect">
                            <a:avLst/>
                          </a:prstGeom>
                        </pic:spPr>
                      </pic:pic>
                    </a:graphicData>
                  </a:graphic>
                </wp:inline>
              </w:drawing>
            </w:r>
          </w:p>
        </w:tc>
        <w:tc>
          <w:tcPr>
            <w:tcW w:w="6804" w:type="dxa"/>
          </w:tcPr>
          <w:p w:rsidR="001F4FFD" w:rsidRDefault="001F4FFD" w:rsidP="005578C9">
            <w:pPr>
              <w:ind w:firstLine="480"/>
              <w:rPr>
                <w:rFonts w:ascii="仿宋_GB2312" w:eastAsia="仿宋_GB2312" w:hAnsi="仿宋_GB2312" w:cs="仿宋_GB2312"/>
                <w:sz w:val="24"/>
              </w:rPr>
            </w:pPr>
            <w:r>
              <w:rPr>
                <w:rFonts w:ascii="仿宋_GB2312" w:eastAsia="仿宋_GB2312" w:hAnsi="仿宋_GB2312" w:cs="仿宋_GB2312" w:hint="eastAsia"/>
                <w:sz w:val="24"/>
                <w:szCs w:val="24"/>
              </w:rPr>
              <w:t>是什么力量</w:t>
            </w:r>
            <w:proofErr w:type="gramStart"/>
            <w:r>
              <w:rPr>
                <w:rFonts w:ascii="仿宋_GB2312" w:eastAsia="仿宋_GB2312" w:hAnsi="仿宋_GB2312" w:cs="仿宋_GB2312" w:hint="eastAsia"/>
                <w:sz w:val="24"/>
                <w:szCs w:val="24"/>
              </w:rPr>
              <w:t>使银蛋高速</w:t>
            </w:r>
            <w:proofErr w:type="gramEnd"/>
            <w:r>
              <w:rPr>
                <w:rFonts w:ascii="仿宋_GB2312" w:eastAsia="仿宋_GB2312" w:hAnsi="仿宋_GB2312" w:cs="仿宋_GB2312" w:hint="eastAsia"/>
                <w:sz w:val="24"/>
                <w:szCs w:val="24"/>
              </w:rPr>
              <w:t>旋转并竖立起来呢?</w:t>
            </w:r>
          </w:p>
          <w:p w:rsidR="001F4FFD" w:rsidRDefault="001F4FFD" w:rsidP="005578C9">
            <w:pPr>
              <w:ind w:firstLine="480"/>
              <w:rPr>
                <w:rFonts w:ascii="仿宋_GB2312" w:eastAsia="仿宋_GB2312" w:hAnsi="仿宋_GB2312" w:cs="仿宋_GB2312"/>
                <w:sz w:val="24"/>
              </w:rPr>
            </w:pPr>
            <w:proofErr w:type="gramStart"/>
            <w:r>
              <w:rPr>
                <w:rFonts w:ascii="仿宋_GB2312" w:eastAsia="仿宋_GB2312" w:hAnsi="仿宋_GB2312" w:cs="仿宋_GB2312" w:hint="eastAsia"/>
                <w:sz w:val="24"/>
                <w:szCs w:val="24"/>
              </w:rPr>
              <w:t>在银蛋下方</w:t>
            </w:r>
            <w:proofErr w:type="gramEnd"/>
            <w:r>
              <w:rPr>
                <w:rFonts w:ascii="仿宋_GB2312" w:eastAsia="仿宋_GB2312" w:hAnsi="仿宋_GB2312" w:cs="仿宋_GB2312" w:hint="eastAsia"/>
                <w:sz w:val="24"/>
                <w:szCs w:val="24"/>
              </w:rPr>
              <w:t>放置着装有三块磁铁的圆盘，转动手轮带动圆盘旋转，会在其周围的空间生成旋转磁场。</w:t>
            </w:r>
            <w:proofErr w:type="gramStart"/>
            <w:r>
              <w:rPr>
                <w:rFonts w:ascii="仿宋_GB2312" w:eastAsia="仿宋_GB2312" w:hAnsi="仿宋_GB2312" w:cs="仿宋_GB2312" w:hint="eastAsia"/>
                <w:sz w:val="24"/>
                <w:szCs w:val="24"/>
              </w:rPr>
              <w:t>由于银蛋是</w:t>
            </w:r>
            <w:proofErr w:type="gramEnd"/>
            <w:r>
              <w:rPr>
                <w:rFonts w:ascii="仿宋_GB2312" w:eastAsia="仿宋_GB2312" w:hAnsi="仿宋_GB2312" w:cs="仿宋_GB2312" w:hint="eastAsia"/>
                <w:sz w:val="24"/>
                <w:szCs w:val="24"/>
              </w:rPr>
              <w:t>闭合导体，在旋转磁场的作用下会产生感应电流，形成磁场，两个磁场的相互作用</w:t>
            </w:r>
            <w:proofErr w:type="gramStart"/>
            <w:r>
              <w:rPr>
                <w:rFonts w:ascii="仿宋_GB2312" w:eastAsia="仿宋_GB2312" w:hAnsi="仿宋_GB2312" w:cs="仿宋_GB2312" w:hint="eastAsia"/>
                <w:sz w:val="24"/>
                <w:szCs w:val="24"/>
              </w:rPr>
              <w:t>使银蛋旋转</w:t>
            </w:r>
            <w:proofErr w:type="gramEnd"/>
            <w:r>
              <w:rPr>
                <w:rFonts w:ascii="仿宋_GB2312" w:eastAsia="仿宋_GB2312" w:hAnsi="仿宋_GB2312" w:cs="仿宋_GB2312" w:hint="eastAsia"/>
                <w:sz w:val="24"/>
                <w:szCs w:val="24"/>
              </w:rPr>
              <w:t>。当旋转到一定速度时，</w:t>
            </w:r>
            <w:proofErr w:type="gramStart"/>
            <w:r>
              <w:rPr>
                <w:rFonts w:ascii="仿宋_GB2312" w:eastAsia="仿宋_GB2312" w:hAnsi="仿宋_GB2312" w:cs="仿宋_GB2312" w:hint="eastAsia"/>
                <w:sz w:val="24"/>
                <w:szCs w:val="24"/>
              </w:rPr>
              <w:t>银蛋在</w:t>
            </w:r>
            <w:proofErr w:type="gramEnd"/>
            <w:r>
              <w:rPr>
                <w:rFonts w:ascii="仿宋_GB2312" w:eastAsia="仿宋_GB2312" w:hAnsi="仿宋_GB2312" w:cs="仿宋_GB2312" w:hint="eastAsia"/>
                <w:sz w:val="24"/>
                <w:szCs w:val="24"/>
              </w:rPr>
              <w:t>离心力的作用下，便竖立了起来。在生活中，旋转磁场广泛应用于交流电机、测量仪表等设备中。</w:t>
            </w:r>
          </w:p>
        </w:tc>
      </w:tr>
      <w:tr w:rsidR="001F4FFD" w:rsidTr="005578C9">
        <w:tc>
          <w:tcPr>
            <w:tcW w:w="993" w:type="dxa"/>
            <w:vMerge/>
          </w:tcPr>
          <w:p w:rsidR="001F4FFD" w:rsidRDefault="001F4FFD" w:rsidP="005578C9">
            <w:pPr>
              <w:rPr>
                <w:rFonts w:ascii="仿宋_GB2312" w:eastAsia="仿宋_GB2312" w:hAnsi="仿宋_GB2312" w:cs="仿宋_GB2312"/>
                <w:sz w:val="24"/>
              </w:rPr>
            </w:pPr>
          </w:p>
        </w:tc>
        <w:tc>
          <w:tcPr>
            <w:tcW w:w="993" w:type="dxa"/>
          </w:tcPr>
          <w:p w:rsidR="001F4FFD" w:rsidRDefault="001F4FFD" w:rsidP="005578C9">
            <w:pPr>
              <w:pStyle w:val="3"/>
              <w:outlineLvl w:val="2"/>
              <w:rPr>
                <w:rFonts w:ascii="仿宋_GB2312" w:eastAsia="仿宋_GB2312" w:hAnsi="仿宋_GB2312" w:cs="仿宋_GB2312"/>
                <w:b w:val="0"/>
                <w:bCs w:val="0"/>
                <w:sz w:val="24"/>
                <w:szCs w:val="24"/>
              </w:rPr>
            </w:pPr>
            <w:r>
              <w:rPr>
                <w:rFonts w:ascii="仿宋_GB2312" w:eastAsia="仿宋_GB2312" w:hAnsi="仿宋_GB2312" w:cs="仿宋_GB2312" w:hint="eastAsia"/>
                <w:b w:val="0"/>
                <w:bCs w:val="0"/>
                <w:sz w:val="24"/>
                <w:szCs w:val="24"/>
              </w:rPr>
              <w:t>雅各布天梯</w:t>
            </w:r>
          </w:p>
          <w:p w:rsidR="001F4FFD" w:rsidRDefault="001F4FFD" w:rsidP="005578C9">
            <w:pPr>
              <w:rPr>
                <w:rFonts w:ascii="仿宋_GB2312" w:eastAsia="仿宋_GB2312" w:hAnsi="仿宋_GB2312" w:cs="仿宋_GB2312"/>
                <w:sz w:val="24"/>
              </w:rPr>
            </w:pPr>
          </w:p>
        </w:tc>
        <w:tc>
          <w:tcPr>
            <w:tcW w:w="1984" w:type="dxa"/>
          </w:tcPr>
          <w:p w:rsidR="001F4FFD" w:rsidRDefault="001F4FFD" w:rsidP="005578C9">
            <w:pPr>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0" distR="0" wp14:anchorId="5357B2B8" wp14:editId="66701C86">
                  <wp:extent cx="1263650" cy="1740535"/>
                  <wp:effectExtent l="0" t="0" r="12700" b="1206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14"/>
                          <a:stretch>
                            <a:fillRect/>
                          </a:stretch>
                        </pic:blipFill>
                        <pic:spPr>
                          <a:xfrm>
                            <a:off x="0" y="0"/>
                            <a:ext cx="1263650" cy="1740535"/>
                          </a:xfrm>
                          <a:prstGeom prst="rect">
                            <a:avLst/>
                          </a:prstGeom>
                        </pic:spPr>
                      </pic:pic>
                    </a:graphicData>
                  </a:graphic>
                </wp:inline>
              </w:drawing>
            </w:r>
          </w:p>
        </w:tc>
        <w:tc>
          <w:tcPr>
            <w:tcW w:w="6804" w:type="dxa"/>
          </w:tcPr>
          <w:p w:rsidR="001F4FFD" w:rsidRDefault="001F4FFD" w:rsidP="005578C9">
            <w:pPr>
              <w:ind w:firstLine="480"/>
              <w:rPr>
                <w:rFonts w:ascii="仿宋_GB2312" w:eastAsia="仿宋_GB2312" w:hAnsi="仿宋_GB2312" w:cs="仿宋_GB2312"/>
                <w:sz w:val="24"/>
              </w:rPr>
            </w:pPr>
            <w:r>
              <w:rPr>
                <w:rFonts w:ascii="仿宋_GB2312" w:eastAsia="仿宋_GB2312" w:hAnsi="仿宋_GB2312" w:cs="仿宋_GB2312" w:hint="eastAsia"/>
                <w:sz w:val="24"/>
                <w:szCs w:val="24"/>
              </w:rPr>
              <w:t>为什么电极间会产生一直向上攀升的电弧？</w:t>
            </w:r>
          </w:p>
          <w:p w:rsidR="001F4FFD" w:rsidRDefault="001F4FFD" w:rsidP="005578C9">
            <w:pPr>
              <w:ind w:firstLine="480"/>
              <w:rPr>
                <w:rFonts w:ascii="仿宋_GB2312" w:eastAsia="仿宋_GB2312" w:hAnsi="仿宋_GB2312" w:cs="仿宋_GB2312"/>
                <w:sz w:val="24"/>
              </w:rPr>
            </w:pPr>
            <w:r>
              <w:rPr>
                <w:rFonts w:ascii="仿宋_GB2312" w:eastAsia="仿宋_GB2312" w:hAnsi="仿宋_GB2312" w:cs="仿宋_GB2312" w:hint="eastAsia"/>
                <w:sz w:val="24"/>
                <w:szCs w:val="24"/>
              </w:rPr>
              <w:t>正常情况下，空气是绝缘体，但只要电压足够高，空气可以被电压击穿成为导体，且电压越高，空气被击穿的距离越远。两根羊角形电极的底部相距最短，接入高压后，两极间底部的空气最先被击穿并产生电弧。而电弧加热周围的空气，产生上升的气流，推动电弧不断向上爬升，形成像梯子一样的电弧放电现象，犹如古希腊神话中的“雅各布天梯”。但当电弧达到一定高度，电极间距超过“击穿”的临界距离时，电弧就熄灭了。因此我们不要靠近高压带电体，以防触电。</w:t>
            </w:r>
          </w:p>
        </w:tc>
      </w:tr>
      <w:tr w:rsidR="001F4FFD" w:rsidTr="005578C9">
        <w:tc>
          <w:tcPr>
            <w:tcW w:w="993" w:type="dxa"/>
            <w:vMerge/>
          </w:tcPr>
          <w:p w:rsidR="001F4FFD" w:rsidRDefault="001F4FFD" w:rsidP="005578C9">
            <w:pPr>
              <w:rPr>
                <w:rFonts w:ascii="仿宋_GB2312" w:eastAsia="仿宋_GB2312" w:hAnsi="仿宋_GB2312" w:cs="仿宋_GB2312"/>
                <w:sz w:val="24"/>
              </w:rPr>
            </w:pPr>
          </w:p>
        </w:tc>
        <w:tc>
          <w:tcPr>
            <w:tcW w:w="993" w:type="dxa"/>
          </w:tcPr>
          <w:p w:rsidR="001F4FFD" w:rsidRDefault="001F4FFD" w:rsidP="005578C9">
            <w:pPr>
              <w:rPr>
                <w:rFonts w:ascii="仿宋_GB2312" w:eastAsia="仿宋_GB2312" w:hAnsi="仿宋_GB2312" w:cs="仿宋_GB2312"/>
                <w:sz w:val="24"/>
                <w:szCs w:val="24"/>
              </w:rPr>
            </w:pPr>
            <w:r>
              <w:rPr>
                <w:rFonts w:ascii="仿宋_GB2312" w:eastAsia="仿宋_GB2312" w:hAnsi="仿宋_GB2312" w:cs="仿宋_GB2312" w:hint="eastAsia"/>
                <w:sz w:val="24"/>
                <w:szCs w:val="24"/>
              </w:rPr>
              <w:t>铁钉</w:t>
            </w:r>
          </w:p>
          <w:p w:rsidR="001F4FFD" w:rsidRDefault="001F4FFD" w:rsidP="005578C9">
            <w:pPr>
              <w:rPr>
                <w:rFonts w:ascii="仿宋_GB2312" w:eastAsia="仿宋_GB2312" w:hAnsi="仿宋_GB2312" w:cs="仿宋_GB2312"/>
                <w:sz w:val="24"/>
              </w:rPr>
            </w:pPr>
            <w:r>
              <w:rPr>
                <w:rFonts w:ascii="仿宋_GB2312" w:eastAsia="仿宋_GB2312" w:hAnsi="仿宋_GB2312" w:cs="仿宋_GB2312" w:hint="eastAsia"/>
                <w:sz w:val="24"/>
                <w:szCs w:val="24"/>
              </w:rPr>
              <w:t>搭桥</w:t>
            </w:r>
          </w:p>
        </w:tc>
        <w:tc>
          <w:tcPr>
            <w:tcW w:w="1984" w:type="dxa"/>
          </w:tcPr>
          <w:p w:rsidR="001F4FFD" w:rsidRDefault="001F4FFD" w:rsidP="005578C9">
            <w:pPr>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0" distR="0" wp14:anchorId="1965A2EC" wp14:editId="6B28006A">
                  <wp:extent cx="1363980" cy="1674495"/>
                  <wp:effectExtent l="0" t="0" r="7620" b="190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15"/>
                          <a:stretch>
                            <a:fillRect/>
                          </a:stretch>
                        </pic:blipFill>
                        <pic:spPr>
                          <a:xfrm>
                            <a:off x="0" y="0"/>
                            <a:ext cx="1363980" cy="1674495"/>
                          </a:xfrm>
                          <a:prstGeom prst="rect">
                            <a:avLst/>
                          </a:prstGeom>
                        </pic:spPr>
                      </pic:pic>
                    </a:graphicData>
                  </a:graphic>
                </wp:inline>
              </w:drawing>
            </w:r>
          </w:p>
        </w:tc>
        <w:tc>
          <w:tcPr>
            <w:tcW w:w="6804" w:type="dxa"/>
          </w:tcPr>
          <w:p w:rsidR="001F4FFD" w:rsidRDefault="001F4FFD" w:rsidP="005578C9">
            <w:pPr>
              <w:ind w:firstLine="480"/>
              <w:rPr>
                <w:rFonts w:ascii="仿宋_GB2312" w:eastAsia="仿宋_GB2312" w:hAnsi="仿宋_GB2312" w:cs="仿宋_GB2312"/>
                <w:sz w:val="24"/>
              </w:rPr>
            </w:pPr>
            <w:r>
              <w:rPr>
                <w:rFonts w:ascii="仿宋_GB2312" w:eastAsia="仿宋_GB2312" w:hAnsi="仿宋_GB2312" w:cs="仿宋_GB2312" w:hint="eastAsia"/>
                <w:sz w:val="24"/>
                <w:szCs w:val="24"/>
              </w:rPr>
              <w:t>为什么小铁钉能相互吸引形成“桥面”呢？</w:t>
            </w:r>
          </w:p>
          <w:p w:rsidR="001F4FFD" w:rsidRDefault="001F4FFD" w:rsidP="005578C9">
            <w:pPr>
              <w:ind w:firstLine="480"/>
              <w:rPr>
                <w:rFonts w:ascii="仿宋_GB2312" w:eastAsia="仿宋_GB2312" w:hAnsi="仿宋_GB2312" w:cs="仿宋_GB2312"/>
                <w:sz w:val="24"/>
              </w:rPr>
            </w:pPr>
            <w:r>
              <w:rPr>
                <w:rFonts w:ascii="仿宋_GB2312" w:eastAsia="仿宋_GB2312" w:hAnsi="仿宋_GB2312" w:cs="仿宋_GB2312" w:hint="eastAsia"/>
                <w:sz w:val="24"/>
                <w:szCs w:val="24"/>
              </w:rPr>
              <w:t>两边的“桥墩”是表面绕有线圈的铁芯，也就是电磁铁。断电时，“桥墩”没有磁性，但线圈通电就会让它中间的铁芯具有磁性。此时，小铁钉靠近“桥墩”，会被他吸引，并且也变得具有磁性。因为磁力具有同级相斥、</w:t>
            </w:r>
            <w:proofErr w:type="gramStart"/>
            <w:r>
              <w:rPr>
                <w:rFonts w:ascii="仿宋_GB2312" w:eastAsia="仿宋_GB2312" w:hAnsi="仿宋_GB2312" w:cs="仿宋_GB2312" w:hint="eastAsia"/>
                <w:sz w:val="24"/>
                <w:szCs w:val="24"/>
              </w:rPr>
              <w:t>异级相吸</w:t>
            </w:r>
            <w:proofErr w:type="gramEnd"/>
            <w:r>
              <w:rPr>
                <w:rFonts w:ascii="仿宋_GB2312" w:eastAsia="仿宋_GB2312" w:hAnsi="仿宋_GB2312" w:cs="仿宋_GB2312" w:hint="eastAsia"/>
                <w:sz w:val="24"/>
                <w:szCs w:val="24"/>
              </w:rPr>
              <w:t>的特征，所以铁钉能在两个“桥墩”间首位相连，形成“桥面”。这些原来不具有磁性的铁钉和铁钉在磁场的作用下显现磁性的现象，叫做磁化。</w:t>
            </w:r>
          </w:p>
        </w:tc>
      </w:tr>
      <w:tr w:rsidR="001F4FFD" w:rsidTr="005578C9">
        <w:tc>
          <w:tcPr>
            <w:tcW w:w="993" w:type="dxa"/>
            <w:vMerge w:val="restart"/>
          </w:tcPr>
          <w:p w:rsidR="001F4FFD" w:rsidRDefault="001F4FFD" w:rsidP="005578C9">
            <w:pPr>
              <w:rPr>
                <w:rFonts w:ascii="仿宋_GB2312" w:eastAsia="仿宋_GB2312" w:hAnsi="仿宋_GB2312" w:cs="仿宋_GB2312"/>
                <w:sz w:val="24"/>
                <w:szCs w:val="24"/>
              </w:rPr>
            </w:pPr>
            <w:r w:rsidRPr="004F7D18">
              <w:rPr>
                <w:rFonts w:ascii="仿宋_GB2312" w:eastAsia="仿宋_GB2312" w:hAnsi="仿宋_GB2312" w:cs="仿宋_GB2312" w:hint="eastAsia"/>
                <w:sz w:val="24"/>
                <w:szCs w:val="24"/>
              </w:rPr>
              <w:lastRenderedPageBreak/>
              <w:t>运动</w:t>
            </w:r>
          </w:p>
          <w:p w:rsidR="001F4FFD" w:rsidRPr="004F7D18" w:rsidRDefault="001F4FFD" w:rsidP="005578C9">
            <w:pPr>
              <w:rPr>
                <w:rFonts w:ascii="仿宋_GB2312" w:eastAsia="仿宋_GB2312" w:hAnsi="仿宋_GB2312" w:cs="仿宋_GB2312"/>
                <w:sz w:val="24"/>
                <w:szCs w:val="24"/>
              </w:rPr>
            </w:pPr>
            <w:r w:rsidRPr="004F7D18">
              <w:rPr>
                <w:rFonts w:ascii="仿宋_GB2312" w:eastAsia="仿宋_GB2312" w:hAnsi="仿宋_GB2312" w:cs="仿宋_GB2312" w:hint="eastAsia"/>
                <w:sz w:val="24"/>
                <w:szCs w:val="24"/>
              </w:rPr>
              <w:t>旋律</w:t>
            </w:r>
          </w:p>
          <w:p w:rsidR="001F4FFD" w:rsidRDefault="001F4FFD" w:rsidP="005578C9">
            <w:pPr>
              <w:rPr>
                <w:rFonts w:ascii="仿宋_GB2312" w:eastAsia="仿宋_GB2312" w:hAnsi="仿宋_GB2312" w:cs="仿宋_GB2312"/>
                <w:sz w:val="24"/>
              </w:rPr>
            </w:pPr>
          </w:p>
        </w:tc>
        <w:tc>
          <w:tcPr>
            <w:tcW w:w="993" w:type="dxa"/>
          </w:tcPr>
          <w:p w:rsidR="001F4FFD" w:rsidRDefault="001F4FFD" w:rsidP="005578C9">
            <w:pPr>
              <w:pStyle w:val="3"/>
              <w:outlineLvl w:val="2"/>
              <w:rPr>
                <w:rFonts w:ascii="仿宋_GB2312" w:eastAsia="仿宋_GB2312" w:hAnsi="仿宋_GB2312" w:cs="仿宋_GB2312"/>
                <w:b w:val="0"/>
                <w:bCs w:val="0"/>
                <w:sz w:val="24"/>
                <w:szCs w:val="24"/>
              </w:rPr>
            </w:pPr>
            <w:r>
              <w:rPr>
                <w:rFonts w:ascii="仿宋_GB2312" w:eastAsia="仿宋_GB2312" w:hAnsi="仿宋_GB2312" w:cs="仿宋_GB2312" w:hint="eastAsia"/>
                <w:b w:val="0"/>
                <w:bCs w:val="0"/>
                <w:sz w:val="24"/>
                <w:szCs w:val="24"/>
              </w:rPr>
              <w:t xml:space="preserve"> 听话的小球</w:t>
            </w:r>
          </w:p>
          <w:p w:rsidR="001F4FFD" w:rsidRDefault="001F4FFD" w:rsidP="005578C9">
            <w:pPr>
              <w:rPr>
                <w:rFonts w:ascii="仿宋_GB2312" w:eastAsia="仿宋_GB2312" w:hAnsi="仿宋_GB2312" w:cs="仿宋_GB2312"/>
                <w:sz w:val="24"/>
              </w:rPr>
            </w:pPr>
          </w:p>
        </w:tc>
        <w:tc>
          <w:tcPr>
            <w:tcW w:w="1984" w:type="dxa"/>
          </w:tcPr>
          <w:p w:rsidR="001F4FFD" w:rsidRDefault="001F4FFD" w:rsidP="005578C9">
            <w:pPr>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0" distR="0" wp14:anchorId="3974337A" wp14:editId="39E7AC88">
                  <wp:extent cx="1078185" cy="1438275"/>
                  <wp:effectExtent l="0" t="0" r="825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6"/>
                          <a:stretch>
                            <a:fillRect/>
                          </a:stretch>
                        </pic:blipFill>
                        <pic:spPr>
                          <a:xfrm>
                            <a:off x="0" y="0"/>
                            <a:ext cx="1078185" cy="1438275"/>
                          </a:xfrm>
                          <a:prstGeom prst="rect">
                            <a:avLst/>
                          </a:prstGeom>
                        </pic:spPr>
                      </pic:pic>
                    </a:graphicData>
                  </a:graphic>
                </wp:inline>
              </w:drawing>
            </w:r>
          </w:p>
        </w:tc>
        <w:tc>
          <w:tcPr>
            <w:tcW w:w="6804" w:type="dxa"/>
          </w:tcPr>
          <w:p w:rsidR="001F4FFD" w:rsidRDefault="001F4FFD" w:rsidP="005578C9">
            <w:pPr>
              <w:ind w:firstLine="480"/>
              <w:rPr>
                <w:rFonts w:ascii="仿宋_GB2312" w:eastAsia="仿宋_GB2312" w:hAnsi="仿宋_GB2312" w:cs="仿宋_GB2312"/>
                <w:sz w:val="24"/>
              </w:rPr>
            </w:pPr>
            <w:r>
              <w:rPr>
                <w:rFonts w:ascii="仿宋_GB2312" w:eastAsia="仿宋_GB2312" w:hAnsi="仿宋_GB2312" w:cs="仿宋_GB2312" w:hint="eastAsia"/>
                <w:sz w:val="24"/>
                <w:szCs w:val="24"/>
              </w:rPr>
              <w:t>被气流托起的小球为什么会“听话”地进入U</w:t>
            </w:r>
            <w:proofErr w:type="gramStart"/>
            <w:r>
              <w:rPr>
                <w:rFonts w:ascii="仿宋_GB2312" w:eastAsia="仿宋_GB2312" w:hAnsi="仿宋_GB2312" w:cs="仿宋_GB2312" w:hint="eastAsia"/>
                <w:sz w:val="24"/>
                <w:szCs w:val="24"/>
              </w:rPr>
              <w:t>型管上</w:t>
            </w:r>
            <w:proofErr w:type="gramEnd"/>
            <w:r>
              <w:rPr>
                <w:rFonts w:ascii="仿宋_GB2312" w:eastAsia="仿宋_GB2312" w:hAnsi="仿宋_GB2312" w:cs="仿宋_GB2312" w:hint="eastAsia"/>
                <w:sz w:val="24"/>
                <w:szCs w:val="24"/>
              </w:rPr>
              <w:t>水平管口呢?</w:t>
            </w:r>
          </w:p>
          <w:p w:rsidR="001F4FFD" w:rsidRDefault="001F4FFD" w:rsidP="005578C9">
            <w:pPr>
              <w:ind w:firstLine="480"/>
              <w:rPr>
                <w:rFonts w:ascii="仿宋_GB2312" w:eastAsia="仿宋_GB2312" w:hAnsi="仿宋_GB2312" w:cs="仿宋_GB2312"/>
                <w:sz w:val="24"/>
              </w:rPr>
            </w:pPr>
            <w:r>
              <w:rPr>
                <w:rFonts w:ascii="仿宋_GB2312" w:eastAsia="仿宋_GB2312" w:hAnsi="仿宋_GB2312" w:cs="仿宋_GB2312" w:hint="eastAsia"/>
                <w:sz w:val="24"/>
                <w:szCs w:val="24"/>
              </w:rPr>
              <w:t>根据伯努利定理：流体流速越大，压强越小；流速越小，压强越大。风机送出竖直向上的气流，下水平管口处的空气流速较大，压强较小，上水平管口处的空气流速较小，压强较大，因此，U型管内部会产生由上管口到下管口方向的气流，与外部气流连成一股环形气流。当小球被托起到水平管口附近时，就会在这股环流的作用下很“听话”地进入U型管，沿着管道运动到水平管口。</w:t>
            </w:r>
          </w:p>
          <w:p w:rsidR="001F4FFD" w:rsidRDefault="001F4FFD" w:rsidP="005578C9">
            <w:pPr>
              <w:ind w:firstLine="480"/>
              <w:rPr>
                <w:rFonts w:ascii="仿宋_GB2312" w:eastAsia="仿宋_GB2312" w:hAnsi="仿宋_GB2312" w:cs="仿宋_GB2312"/>
                <w:sz w:val="24"/>
              </w:rPr>
            </w:pPr>
            <w:r>
              <w:rPr>
                <w:rFonts w:ascii="仿宋_GB2312" w:eastAsia="仿宋_GB2312" w:hAnsi="仿宋_GB2312" w:cs="仿宋_GB2312" w:hint="eastAsia"/>
                <w:sz w:val="24"/>
                <w:szCs w:val="24"/>
              </w:rPr>
              <w:t>飞机起飞，足球场上的“香蕉球”都是伯努利定理应用。</w:t>
            </w:r>
          </w:p>
        </w:tc>
      </w:tr>
      <w:tr w:rsidR="001F4FFD" w:rsidTr="005578C9">
        <w:tc>
          <w:tcPr>
            <w:tcW w:w="993" w:type="dxa"/>
            <w:vMerge/>
          </w:tcPr>
          <w:p w:rsidR="001F4FFD" w:rsidRDefault="001F4FFD" w:rsidP="005578C9">
            <w:pPr>
              <w:rPr>
                <w:rFonts w:ascii="仿宋_GB2312" w:eastAsia="仿宋_GB2312" w:hAnsi="仿宋_GB2312" w:cs="仿宋_GB2312"/>
                <w:sz w:val="24"/>
              </w:rPr>
            </w:pPr>
          </w:p>
        </w:tc>
        <w:tc>
          <w:tcPr>
            <w:tcW w:w="993" w:type="dxa"/>
          </w:tcPr>
          <w:p w:rsidR="001F4FFD" w:rsidRDefault="001F4FFD" w:rsidP="005578C9">
            <w:pPr>
              <w:pStyle w:val="3"/>
              <w:outlineLvl w:val="2"/>
              <w:rPr>
                <w:rFonts w:ascii="仿宋_GB2312" w:eastAsia="仿宋_GB2312" w:hAnsi="仿宋_GB2312" w:cs="仿宋_GB2312"/>
                <w:b w:val="0"/>
                <w:bCs w:val="0"/>
                <w:sz w:val="24"/>
                <w:szCs w:val="24"/>
              </w:rPr>
            </w:pPr>
            <w:r>
              <w:rPr>
                <w:rFonts w:ascii="仿宋_GB2312" w:eastAsia="仿宋_GB2312" w:hAnsi="仿宋_GB2312" w:cs="仿宋_GB2312" w:hint="eastAsia"/>
                <w:b w:val="0"/>
                <w:bCs w:val="0"/>
                <w:sz w:val="24"/>
                <w:szCs w:val="24"/>
              </w:rPr>
              <w:t>锥体</w:t>
            </w:r>
          </w:p>
          <w:p w:rsidR="001F4FFD" w:rsidRDefault="001F4FFD" w:rsidP="005578C9">
            <w:pPr>
              <w:pStyle w:val="3"/>
              <w:outlineLvl w:val="2"/>
              <w:rPr>
                <w:rFonts w:ascii="仿宋_GB2312" w:eastAsia="仿宋_GB2312" w:hAnsi="仿宋_GB2312" w:cs="仿宋_GB2312"/>
                <w:b w:val="0"/>
                <w:bCs w:val="0"/>
                <w:sz w:val="24"/>
                <w:szCs w:val="24"/>
              </w:rPr>
            </w:pPr>
            <w:r>
              <w:rPr>
                <w:rFonts w:ascii="仿宋_GB2312" w:eastAsia="仿宋_GB2312" w:hAnsi="仿宋_GB2312" w:cs="仿宋_GB2312" w:hint="eastAsia"/>
                <w:b w:val="0"/>
                <w:bCs w:val="0"/>
                <w:sz w:val="24"/>
                <w:szCs w:val="24"/>
              </w:rPr>
              <w:t>上滚</w:t>
            </w:r>
          </w:p>
          <w:p w:rsidR="001F4FFD" w:rsidRDefault="001F4FFD" w:rsidP="005578C9">
            <w:pPr>
              <w:rPr>
                <w:rFonts w:ascii="仿宋_GB2312" w:eastAsia="仿宋_GB2312" w:hAnsi="仿宋_GB2312" w:cs="仿宋_GB2312"/>
                <w:sz w:val="24"/>
              </w:rPr>
            </w:pPr>
          </w:p>
        </w:tc>
        <w:tc>
          <w:tcPr>
            <w:tcW w:w="1984" w:type="dxa"/>
          </w:tcPr>
          <w:p w:rsidR="001F4FFD" w:rsidRDefault="001F4FFD" w:rsidP="005578C9">
            <w:pPr>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0" distR="0" wp14:anchorId="25983CEE" wp14:editId="5C664C8D">
                  <wp:extent cx="1390650" cy="1671955"/>
                  <wp:effectExtent l="0" t="0" r="0" b="444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7"/>
                          <a:stretch>
                            <a:fillRect/>
                          </a:stretch>
                        </pic:blipFill>
                        <pic:spPr>
                          <a:xfrm>
                            <a:off x="0" y="0"/>
                            <a:ext cx="1390650" cy="1671955"/>
                          </a:xfrm>
                          <a:prstGeom prst="rect">
                            <a:avLst/>
                          </a:prstGeom>
                        </pic:spPr>
                      </pic:pic>
                    </a:graphicData>
                  </a:graphic>
                </wp:inline>
              </w:drawing>
            </w:r>
          </w:p>
        </w:tc>
        <w:tc>
          <w:tcPr>
            <w:tcW w:w="6804" w:type="dxa"/>
          </w:tcPr>
          <w:p w:rsidR="001F4FFD" w:rsidRPr="005B75C6" w:rsidRDefault="001F4FFD" w:rsidP="005578C9">
            <w:pPr>
              <w:pStyle w:val="1"/>
              <w:ind w:firstLine="482"/>
              <w:rPr>
                <w:rFonts w:ascii="仿宋_GB2312" w:eastAsia="仿宋_GB2312" w:hAnsi="仿宋_GB2312" w:cs="仿宋_GB2312"/>
                <w:sz w:val="24"/>
                <w:shd w:val="clear" w:color="auto" w:fill="FFFFFF"/>
              </w:rPr>
            </w:pPr>
            <w:r w:rsidRPr="005B75C6">
              <w:rPr>
                <w:rFonts w:ascii="仿宋_GB2312" w:eastAsia="仿宋_GB2312" w:hAnsi="仿宋_GB2312" w:cs="仿宋_GB2312" w:hint="eastAsia"/>
                <w:sz w:val="24"/>
                <w:shd w:val="clear" w:color="auto" w:fill="FFFFFF"/>
              </w:rPr>
              <w:t>锥体为什么会向轨道的高端滚去呢?</w:t>
            </w:r>
          </w:p>
          <w:p w:rsidR="001F4FFD" w:rsidRDefault="001F4FFD" w:rsidP="005578C9">
            <w:pPr>
              <w:pStyle w:val="1"/>
              <w:ind w:firstLine="482"/>
              <w:rPr>
                <w:rFonts w:ascii="仿宋_GB2312" w:eastAsia="仿宋_GB2312" w:hAnsi="仿宋_GB2312" w:cs="仿宋_GB2312"/>
                <w:sz w:val="24"/>
              </w:rPr>
            </w:pPr>
            <w:r w:rsidRPr="005B75C6">
              <w:rPr>
                <w:rFonts w:ascii="仿宋_GB2312" w:eastAsia="仿宋_GB2312" w:hAnsi="仿宋_GB2312" w:cs="仿宋_GB2312" w:hint="eastAsia"/>
                <w:sz w:val="24"/>
                <w:shd w:val="clear" w:color="auto" w:fill="FFFFFF"/>
              </w:rPr>
              <w:t>物体受到重力的作用，会产生向重心降低方向运动的趋势。表面上看锥体在向“上”滚动，但仔细观察你会发现轨道低端窄，高端宽，锥体向轨道高端运动时，其重心位置却是在逐渐下降。这就是锥体上滚的奥秘所在。</w:t>
            </w:r>
          </w:p>
        </w:tc>
      </w:tr>
      <w:tr w:rsidR="001F4FFD" w:rsidTr="005578C9">
        <w:tc>
          <w:tcPr>
            <w:tcW w:w="993" w:type="dxa"/>
            <w:vMerge/>
          </w:tcPr>
          <w:p w:rsidR="001F4FFD" w:rsidRDefault="001F4FFD" w:rsidP="005578C9">
            <w:pPr>
              <w:rPr>
                <w:rFonts w:ascii="仿宋_GB2312" w:eastAsia="仿宋_GB2312" w:hAnsi="仿宋_GB2312" w:cs="仿宋_GB2312"/>
                <w:sz w:val="24"/>
              </w:rPr>
            </w:pPr>
          </w:p>
        </w:tc>
        <w:tc>
          <w:tcPr>
            <w:tcW w:w="993" w:type="dxa"/>
          </w:tcPr>
          <w:p w:rsidR="001F4FFD" w:rsidRDefault="001F4FFD" w:rsidP="005578C9">
            <w:pPr>
              <w:pStyle w:val="3"/>
              <w:outlineLvl w:val="2"/>
              <w:rPr>
                <w:rFonts w:ascii="仿宋_GB2312" w:eastAsia="仿宋_GB2312" w:hAnsi="仿宋_GB2312" w:cs="仿宋_GB2312"/>
                <w:b w:val="0"/>
                <w:bCs w:val="0"/>
                <w:sz w:val="24"/>
                <w:szCs w:val="24"/>
              </w:rPr>
            </w:pPr>
            <w:r>
              <w:rPr>
                <w:rFonts w:ascii="仿宋_GB2312" w:eastAsia="仿宋_GB2312" w:hAnsi="仿宋_GB2312" w:cs="仿宋_GB2312" w:hint="eastAsia"/>
                <w:b w:val="0"/>
                <w:bCs w:val="0"/>
                <w:sz w:val="24"/>
                <w:szCs w:val="24"/>
              </w:rPr>
              <w:t>科里奥利力</w:t>
            </w:r>
          </w:p>
          <w:p w:rsidR="001F4FFD" w:rsidRDefault="001F4FFD" w:rsidP="005578C9">
            <w:pPr>
              <w:rPr>
                <w:rFonts w:ascii="仿宋_GB2312" w:eastAsia="仿宋_GB2312" w:hAnsi="仿宋_GB2312" w:cs="仿宋_GB2312"/>
                <w:sz w:val="24"/>
              </w:rPr>
            </w:pPr>
          </w:p>
        </w:tc>
        <w:tc>
          <w:tcPr>
            <w:tcW w:w="1984" w:type="dxa"/>
          </w:tcPr>
          <w:p w:rsidR="001F4FFD" w:rsidRDefault="001F4FFD" w:rsidP="005578C9">
            <w:pPr>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0" distR="0" wp14:anchorId="59C45AF5" wp14:editId="5CE25280">
                  <wp:extent cx="1314450" cy="1488681"/>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8"/>
                          <a:stretch>
                            <a:fillRect/>
                          </a:stretch>
                        </pic:blipFill>
                        <pic:spPr>
                          <a:xfrm>
                            <a:off x="0" y="0"/>
                            <a:ext cx="1314450" cy="1488681"/>
                          </a:xfrm>
                          <a:prstGeom prst="rect">
                            <a:avLst/>
                          </a:prstGeom>
                        </pic:spPr>
                      </pic:pic>
                    </a:graphicData>
                  </a:graphic>
                </wp:inline>
              </w:drawing>
            </w:r>
          </w:p>
        </w:tc>
        <w:tc>
          <w:tcPr>
            <w:tcW w:w="6804" w:type="dxa"/>
          </w:tcPr>
          <w:p w:rsidR="001F4FFD" w:rsidRDefault="001F4FFD" w:rsidP="005578C9">
            <w:pPr>
              <w:ind w:firstLine="480"/>
              <w:rPr>
                <w:rFonts w:ascii="仿宋_GB2312" w:eastAsia="仿宋_GB2312" w:hAnsi="仿宋_GB2312" w:cs="仿宋_GB2312"/>
                <w:sz w:val="24"/>
                <w:shd w:val="clear" w:color="auto" w:fill="FFFFFF"/>
              </w:rPr>
            </w:pPr>
            <w:r>
              <w:rPr>
                <w:rFonts w:ascii="仿宋_GB2312" w:eastAsia="仿宋_GB2312" w:hAnsi="仿宋_GB2312" w:cs="仿宋_GB2312" w:hint="eastAsia"/>
                <w:sz w:val="24"/>
                <w:szCs w:val="24"/>
                <w:shd w:val="clear" w:color="auto" w:fill="FFFFFF"/>
              </w:rPr>
              <w:t>为什么转动大圆盘时，圆盘上的皮带会内凹或外凸？</w:t>
            </w:r>
          </w:p>
          <w:p w:rsidR="001F4FFD" w:rsidRDefault="001F4FFD" w:rsidP="005578C9">
            <w:pPr>
              <w:ind w:firstLine="480"/>
              <w:rPr>
                <w:rFonts w:ascii="仿宋_GB2312" w:eastAsia="仿宋_GB2312" w:hAnsi="仿宋_GB2312" w:cs="仿宋_GB2312"/>
                <w:sz w:val="24"/>
              </w:rPr>
            </w:pPr>
            <w:r>
              <w:rPr>
                <w:rFonts w:ascii="仿宋_GB2312" w:eastAsia="仿宋_GB2312" w:hAnsi="仿宋_GB2312" w:cs="仿宋_GB2312" w:hint="eastAsia"/>
                <w:sz w:val="24"/>
                <w:szCs w:val="24"/>
                <w:shd w:val="clear" w:color="auto" w:fill="FFFFFF"/>
              </w:rPr>
              <w:t>惯性是物体的一种固有属性，皮带在一开始的运动中保持直线运动的状态，当底部大转盘开始转动后，皮带会有继续保持直线运动的趋势，但由于体系本身是旋转的，在经历了一段时间的运动之后，体系中质点的位置会有所变化。因此，当皮带绕轴运动方向与圆盘的运动方向相同时，两</w:t>
            </w:r>
            <w:proofErr w:type="gramStart"/>
            <w:r>
              <w:rPr>
                <w:rFonts w:ascii="仿宋_GB2312" w:eastAsia="仿宋_GB2312" w:hAnsi="仿宋_GB2312" w:cs="仿宋_GB2312" w:hint="eastAsia"/>
                <w:sz w:val="24"/>
                <w:szCs w:val="24"/>
                <w:shd w:val="clear" w:color="auto" w:fill="FFFFFF"/>
              </w:rPr>
              <w:t>轴之间</w:t>
            </w:r>
            <w:proofErr w:type="gramEnd"/>
            <w:r>
              <w:rPr>
                <w:rFonts w:ascii="仿宋_GB2312" w:eastAsia="仿宋_GB2312" w:hAnsi="仿宋_GB2312" w:cs="仿宋_GB2312" w:hint="eastAsia"/>
                <w:sz w:val="24"/>
                <w:szCs w:val="24"/>
                <w:shd w:val="clear" w:color="auto" w:fill="FFFFFF"/>
              </w:rPr>
              <w:t>的皮带外凸；当两者运动相反时，两</w:t>
            </w:r>
            <w:proofErr w:type="gramStart"/>
            <w:r>
              <w:rPr>
                <w:rFonts w:ascii="仿宋_GB2312" w:eastAsia="仿宋_GB2312" w:hAnsi="仿宋_GB2312" w:cs="仿宋_GB2312" w:hint="eastAsia"/>
                <w:sz w:val="24"/>
                <w:szCs w:val="24"/>
                <w:shd w:val="clear" w:color="auto" w:fill="FFFFFF"/>
              </w:rPr>
              <w:t>轴之间</w:t>
            </w:r>
            <w:proofErr w:type="gramEnd"/>
            <w:r>
              <w:rPr>
                <w:rFonts w:ascii="仿宋_GB2312" w:eastAsia="仿宋_GB2312" w:hAnsi="仿宋_GB2312" w:cs="仿宋_GB2312" w:hint="eastAsia"/>
                <w:sz w:val="24"/>
                <w:szCs w:val="24"/>
                <w:shd w:val="clear" w:color="auto" w:fill="FFFFFF"/>
              </w:rPr>
              <w:t>的皮带内凹。这种旋转体系中直线运动的质点相对于旋转体系产生的偏移被归纳为科里奥利力的作用。</w:t>
            </w:r>
          </w:p>
        </w:tc>
      </w:tr>
      <w:tr w:rsidR="001F4FFD" w:rsidTr="005578C9">
        <w:tc>
          <w:tcPr>
            <w:tcW w:w="993" w:type="dxa"/>
            <w:vMerge/>
          </w:tcPr>
          <w:p w:rsidR="001F4FFD" w:rsidRDefault="001F4FFD" w:rsidP="005578C9">
            <w:pPr>
              <w:rPr>
                <w:rFonts w:ascii="仿宋_GB2312" w:eastAsia="仿宋_GB2312" w:hAnsi="仿宋_GB2312" w:cs="仿宋_GB2312"/>
                <w:sz w:val="24"/>
              </w:rPr>
            </w:pPr>
          </w:p>
        </w:tc>
        <w:tc>
          <w:tcPr>
            <w:tcW w:w="993" w:type="dxa"/>
          </w:tcPr>
          <w:p w:rsidR="001F4FFD" w:rsidRDefault="001F4FFD" w:rsidP="005578C9">
            <w:pPr>
              <w:pStyle w:val="3"/>
              <w:outlineLvl w:val="2"/>
              <w:rPr>
                <w:rFonts w:ascii="仿宋_GB2312" w:eastAsia="仿宋_GB2312" w:hAnsi="仿宋_GB2312" w:cs="仿宋_GB2312"/>
                <w:b w:val="0"/>
                <w:bCs w:val="0"/>
                <w:sz w:val="24"/>
                <w:szCs w:val="24"/>
              </w:rPr>
            </w:pPr>
            <w:r>
              <w:rPr>
                <w:rFonts w:ascii="仿宋_GB2312" w:eastAsia="仿宋_GB2312" w:hAnsi="仿宋_GB2312" w:cs="仿宋_GB2312" w:hint="eastAsia"/>
                <w:b w:val="0"/>
                <w:bCs w:val="0"/>
                <w:sz w:val="24"/>
                <w:szCs w:val="24"/>
              </w:rPr>
              <w:t>哪个滚得快</w:t>
            </w:r>
          </w:p>
          <w:p w:rsidR="001F4FFD" w:rsidRDefault="001F4FFD" w:rsidP="005578C9">
            <w:pPr>
              <w:rPr>
                <w:rFonts w:ascii="仿宋_GB2312" w:eastAsia="仿宋_GB2312" w:hAnsi="仿宋_GB2312" w:cs="仿宋_GB2312"/>
                <w:sz w:val="24"/>
              </w:rPr>
            </w:pPr>
          </w:p>
        </w:tc>
        <w:tc>
          <w:tcPr>
            <w:tcW w:w="1984" w:type="dxa"/>
          </w:tcPr>
          <w:p w:rsidR="001F4FFD" w:rsidRDefault="001F4FFD" w:rsidP="005578C9">
            <w:pPr>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0" distR="0" wp14:anchorId="7DA6DAF9" wp14:editId="052B8B21">
                  <wp:extent cx="1160113" cy="1476375"/>
                  <wp:effectExtent l="0" t="0" r="254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9"/>
                          <a:stretch>
                            <a:fillRect/>
                          </a:stretch>
                        </pic:blipFill>
                        <pic:spPr>
                          <a:xfrm>
                            <a:off x="0" y="0"/>
                            <a:ext cx="1162907" cy="1479931"/>
                          </a:xfrm>
                          <a:prstGeom prst="rect">
                            <a:avLst/>
                          </a:prstGeom>
                        </pic:spPr>
                      </pic:pic>
                    </a:graphicData>
                  </a:graphic>
                </wp:inline>
              </w:drawing>
            </w:r>
          </w:p>
        </w:tc>
        <w:tc>
          <w:tcPr>
            <w:tcW w:w="6804" w:type="dxa"/>
          </w:tcPr>
          <w:p w:rsidR="001F4FFD" w:rsidRDefault="001F4FFD" w:rsidP="005578C9">
            <w:pPr>
              <w:ind w:firstLine="480"/>
              <w:rPr>
                <w:rFonts w:ascii="仿宋_GB2312" w:eastAsia="仿宋_GB2312" w:hAnsi="仿宋_GB2312" w:cs="仿宋_GB2312"/>
                <w:sz w:val="24"/>
              </w:rPr>
            </w:pPr>
            <w:r>
              <w:rPr>
                <w:rFonts w:ascii="仿宋_GB2312" w:eastAsia="仿宋_GB2312" w:hAnsi="仿宋_GB2312" w:cs="仿宋_GB2312" w:hint="eastAsia"/>
                <w:sz w:val="24"/>
                <w:szCs w:val="24"/>
              </w:rPr>
              <w:t>两个转轮为什么“跑”得不一样快呢？</w:t>
            </w:r>
          </w:p>
          <w:p w:rsidR="001F4FFD" w:rsidRDefault="001F4FFD" w:rsidP="005578C9">
            <w:pPr>
              <w:ind w:firstLine="480"/>
              <w:rPr>
                <w:rFonts w:ascii="仿宋_GB2312" w:eastAsia="仿宋_GB2312" w:hAnsi="仿宋_GB2312" w:cs="仿宋_GB2312"/>
                <w:sz w:val="24"/>
              </w:rPr>
            </w:pPr>
            <w:r>
              <w:rPr>
                <w:rFonts w:ascii="仿宋_GB2312" w:eastAsia="仿宋_GB2312" w:hAnsi="仿宋_GB2312" w:cs="仿宋_GB2312" w:hint="eastAsia"/>
                <w:sz w:val="24"/>
                <w:szCs w:val="24"/>
              </w:rPr>
              <w:t>惯性是物体的一种固有属性，而物体绕轴转动时惯性的量度称为转动惯量。转动惯量取决于物体的形状、质量分布和转轴的位置，物体的质量分布离转轴越远，转动惯量越大；物体的质量分布离转轴越近，转动惯量越小。虽然两个转轮质量和大小相同，但转轮上的配重块位置不同，配重块靠近中心的转轮转动惯量较小，越容易绕轴旋转。</w:t>
            </w:r>
          </w:p>
          <w:p w:rsidR="001F4FFD" w:rsidRDefault="001F4FFD" w:rsidP="005578C9">
            <w:pPr>
              <w:ind w:firstLine="480"/>
              <w:rPr>
                <w:rFonts w:ascii="仿宋_GB2312" w:eastAsia="仿宋_GB2312" w:hAnsi="仿宋_GB2312" w:cs="仿宋_GB2312"/>
                <w:sz w:val="24"/>
              </w:rPr>
            </w:pPr>
            <w:r>
              <w:rPr>
                <w:rFonts w:ascii="仿宋_GB2312" w:eastAsia="仿宋_GB2312" w:hAnsi="仿宋_GB2312" w:cs="仿宋_GB2312" w:hint="eastAsia"/>
                <w:sz w:val="24"/>
                <w:szCs w:val="24"/>
              </w:rPr>
              <w:lastRenderedPageBreak/>
              <w:t>专业的芭蕾舞演员在旋转时，会通过手臂的张开与收拢来调整转动惯量，以控制自己的转速。</w:t>
            </w:r>
          </w:p>
        </w:tc>
      </w:tr>
      <w:tr w:rsidR="001F4FFD" w:rsidTr="005578C9">
        <w:tc>
          <w:tcPr>
            <w:tcW w:w="993" w:type="dxa"/>
            <w:vMerge w:val="restart"/>
          </w:tcPr>
          <w:p w:rsidR="001F4FFD" w:rsidRDefault="001F4FFD" w:rsidP="005578C9">
            <w:pPr>
              <w:rPr>
                <w:rFonts w:ascii="仿宋_GB2312" w:eastAsia="仿宋_GB2312" w:hAnsi="仿宋_GB2312" w:cs="仿宋_GB2312"/>
                <w:sz w:val="24"/>
                <w:szCs w:val="24"/>
              </w:rPr>
            </w:pPr>
            <w:r w:rsidRPr="004F7D18">
              <w:rPr>
                <w:rFonts w:ascii="仿宋_GB2312" w:eastAsia="仿宋_GB2312" w:hAnsi="仿宋_GB2312" w:cs="仿宋_GB2312" w:hint="eastAsia"/>
                <w:sz w:val="24"/>
                <w:szCs w:val="24"/>
              </w:rPr>
              <w:lastRenderedPageBreak/>
              <w:t>健康</w:t>
            </w:r>
          </w:p>
          <w:p w:rsidR="001F4FFD" w:rsidRPr="004F7D18" w:rsidRDefault="001F4FFD" w:rsidP="005578C9">
            <w:pPr>
              <w:rPr>
                <w:rFonts w:ascii="仿宋_GB2312" w:eastAsia="仿宋_GB2312" w:hAnsi="仿宋_GB2312" w:cs="仿宋_GB2312"/>
                <w:sz w:val="24"/>
                <w:szCs w:val="24"/>
              </w:rPr>
            </w:pPr>
            <w:r w:rsidRPr="004F7D18">
              <w:rPr>
                <w:rFonts w:ascii="仿宋_GB2312" w:eastAsia="仿宋_GB2312" w:hAnsi="仿宋_GB2312" w:cs="仿宋_GB2312" w:hint="eastAsia"/>
                <w:sz w:val="24"/>
                <w:szCs w:val="24"/>
              </w:rPr>
              <w:t>生活</w:t>
            </w:r>
          </w:p>
          <w:p w:rsidR="001F4FFD" w:rsidRDefault="001F4FFD" w:rsidP="005578C9">
            <w:pPr>
              <w:rPr>
                <w:rFonts w:ascii="仿宋_GB2312" w:eastAsia="仿宋_GB2312" w:hAnsi="仿宋_GB2312" w:cs="仿宋_GB2312"/>
                <w:sz w:val="24"/>
              </w:rPr>
            </w:pPr>
          </w:p>
        </w:tc>
        <w:tc>
          <w:tcPr>
            <w:tcW w:w="993" w:type="dxa"/>
          </w:tcPr>
          <w:p w:rsidR="001F4FFD" w:rsidRDefault="001F4FFD" w:rsidP="005578C9">
            <w:pPr>
              <w:pStyle w:val="3"/>
              <w:outlineLvl w:val="2"/>
              <w:rPr>
                <w:rFonts w:ascii="仿宋_GB2312" w:eastAsia="仿宋_GB2312" w:hAnsi="仿宋_GB2312" w:cs="仿宋_GB2312"/>
                <w:b w:val="0"/>
                <w:bCs w:val="0"/>
                <w:sz w:val="24"/>
                <w:szCs w:val="24"/>
              </w:rPr>
            </w:pPr>
            <w:r>
              <w:rPr>
                <w:rFonts w:ascii="仿宋_GB2312" w:eastAsia="仿宋_GB2312" w:hAnsi="仿宋_GB2312" w:cs="仿宋_GB2312" w:hint="eastAsia"/>
                <w:b w:val="0"/>
                <w:bCs w:val="0"/>
                <w:sz w:val="24"/>
                <w:szCs w:val="24"/>
              </w:rPr>
              <w:t>平衡</w:t>
            </w:r>
          </w:p>
          <w:p w:rsidR="001F4FFD" w:rsidRDefault="001F4FFD" w:rsidP="005578C9">
            <w:pPr>
              <w:pStyle w:val="3"/>
              <w:outlineLvl w:val="2"/>
              <w:rPr>
                <w:rFonts w:ascii="仿宋_GB2312" w:eastAsia="仿宋_GB2312" w:hAnsi="仿宋_GB2312" w:cs="仿宋_GB2312"/>
                <w:b w:val="0"/>
                <w:bCs w:val="0"/>
                <w:sz w:val="24"/>
                <w:szCs w:val="24"/>
              </w:rPr>
            </w:pPr>
            <w:r>
              <w:rPr>
                <w:rFonts w:ascii="仿宋_GB2312" w:eastAsia="仿宋_GB2312" w:hAnsi="仿宋_GB2312" w:cs="仿宋_GB2312" w:hint="eastAsia"/>
                <w:b w:val="0"/>
                <w:bCs w:val="0"/>
                <w:sz w:val="24"/>
                <w:szCs w:val="24"/>
              </w:rPr>
              <w:t>测试</w:t>
            </w:r>
          </w:p>
          <w:p w:rsidR="001F4FFD" w:rsidRDefault="001F4FFD" w:rsidP="005578C9">
            <w:pPr>
              <w:rPr>
                <w:rFonts w:ascii="仿宋_GB2312" w:eastAsia="仿宋_GB2312" w:hAnsi="仿宋_GB2312" w:cs="仿宋_GB2312"/>
                <w:sz w:val="24"/>
              </w:rPr>
            </w:pPr>
          </w:p>
        </w:tc>
        <w:tc>
          <w:tcPr>
            <w:tcW w:w="1984" w:type="dxa"/>
          </w:tcPr>
          <w:p w:rsidR="001F4FFD" w:rsidRDefault="001F4FFD" w:rsidP="005578C9">
            <w:pPr>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0" distR="0" wp14:anchorId="4C346B2C" wp14:editId="120058B2">
                  <wp:extent cx="1275080" cy="1440815"/>
                  <wp:effectExtent l="0" t="0" r="1270" b="698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20"/>
                          <a:stretch>
                            <a:fillRect/>
                          </a:stretch>
                        </pic:blipFill>
                        <pic:spPr>
                          <a:xfrm>
                            <a:off x="0" y="0"/>
                            <a:ext cx="1275080" cy="1440815"/>
                          </a:xfrm>
                          <a:prstGeom prst="rect">
                            <a:avLst/>
                          </a:prstGeom>
                        </pic:spPr>
                      </pic:pic>
                    </a:graphicData>
                  </a:graphic>
                </wp:inline>
              </w:drawing>
            </w:r>
          </w:p>
        </w:tc>
        <w:tc>
          <w:tcPr>
            <w:tcW w:w="6804" w:type="dxa"/>
          </w:tcPr>
          <w:p w:rsidR="001F4FFD" w:rsidRDefault="001F4FFD" w:rsidP="005578C9">
            <w:pPr>
              <w:ind w:firstLine="480"/>
              <w:rPr>
                <w:rFonts w:ascii="仿宋_GB2312" w:eastAsia="仿宋_GB2312" w:hAnsi="仿宋_GB2312" w:cs="仿宋_GB2312"/>
                <w:sz w:val="24"/>
              </w:rPr>
            </w:pPr>
            <w:r>
              <w:rPr>
                <w:rFonts w:ascii="仿宋_GB2312" w:eastAsia="仿宋_GB2312" w:hAnsi="仿宋_GB2312" w:cs="仿宋_GB2312" w:hint="eastAsia"/>
                <w:sz w:val="24"/>
                <w:szCs w:val="24"/>
              </w:rPr>
              <w:t>你的身体能保持平衡多长时间？</w:t>
            </w:r>
          </w:p>
          <w:p w:rsidR="001F4FFD" w:rsidRDefault="001F4FFD" w:rsidP="005578C9">
            <w:pPr>
              <w:ind w:firstLine="480"/>
              <w:rPr>
                <w:rFonts w:ascii="仿宋_GB2312" w:eastAsia="仿宋_GB2312" w:hAnsi="仿宋_GB2312" w:cs="仿宋_GB2312"/>
                <w:sz w:val="24"/>
              </w:rPr>
            </w:pPr>
            <w:r>
              <w:rPr>
                <w:rFonts w:ascii="仿宋_GB2312" w:eastAsia="仿宋_GB2312" w:hAnsi="仿宋_GB2312" w:cs="仿宋_GB2312" w:hint="eastAsia"/>
                <w:sz w:val="24"/>
                <w:szCs w:val="24"/>
              </w:rPr>
              <w:t>平衡能力是指身体对来自前庭器官、肌肉、肌腱、关节内的感受器以及视觉等各方面刺激的协调能力。它是人的基本体能之一，但每个人的平衡能力是不同的。我们小时候，走路不稳，身体晃动较大，就是平衡能力差的表现。而走钢索的演员，则是通过训练提高身体的平衡能力的典型案例。</w:t>
            </w:r>
          </w:p>
        </w:tc>
      </w:tr>
      <w:tr w:rsidR="001F4FFD" w:rsidTr="005578C9">
        <w:trPr>
          <w:trHeight w:val="2472"/>
        </w:trPr>
        <w:tc>
          <w:tcPr>
            <w:tcW w:w="993" w:type="dxa"/>
            <w:vMerge/>
          </w:tcPr>
          <w:p w:rsidR="001F4FFD" w:rsidRDefault="001F4FFD" w:rsidP="005578C9">
            <w:pPr>
              <w:rPr>
                <w:rFonts w:ascii="仿宋_GB2312" w:eastAsia="仿宋_GB2312" w:hAnsi="仿宋_GB2312" w:cs="仿宋_GB2312"/>
                <w:sz w:val="24"/>
              </w:rPr>
            </w:pPr>
          </w:p>
        </w:tc>
        <w:tc>
          <w:tcPr>
            <w:tcW w:w="993" w:type="dxa"/>
          </w:tcPr>
          <w:p w:rsidR="001F4FFD" w:rsidRDefault="001F4FFD" w:rsidP="005578C9">
            <w:pPr>
              <w:pStyle w:val="3"/>
              <w:outlineLvl w:val="2"/>
              <w:rPr>
                <w:rFonts w:ascii="仿宋_GB2312" w:eastAsia="仿宋_GB2312" w:hAnsi="仿宋_GB2312" w:cs="仿宋_GB2312"/>
                <w:b w:val="0"/>
                <w:bCs w:val="0"/>
                <w:sz w:val="24"/>
                <w:szCs w:val="24"/>
              </w:rPr>
            </w:pPr>
            <w:r>
              <w:rPr>
                <w:rFonts w:ascii="仿宋_GB2312" w:eastAsia="仿宋_GB2312" w:hAnsi="仿宋_GB2312" w:cs="仿宋_GB2312" w:hint="eastAsia"/>
                <w:b w:val="0"/>
                <w:bCs w:val="0"/>
                <w:sz w:val="24"/>
                <w:szCs w:val="24"/>
              </w:rPr>
              <w:t>手眼</w:t>
            </w:r>
          </w:p>
          <w:p w:rsidR="001F4FFD" w:rsidRDefault="001F4FFD" w:rsidP="005578C9">
            <w:pPr>
              <w:pStyle w:val="3"/>
              <w:outlineLvl w:val="2"/>
              <w:rPr>
                <w:rFonts w:ascii="仿宋_GB2312" w:eastAsia="仿宋_GB2312" w:hAnsi="仿宋_GB2312" w:cs="仿宋_GB2312"/>
                <w:b w:val="0"/>
                <w:bCs w:val="0"/>
                <w:sz w:val="24"/>
                <w:szCs w:val="24"/>
              </w:rPr>
            </w:pPr>
            <w:r>
              <w:rPr>
                <w:rFonts w:ascii="仿宋_GB2312" w:eastAsia="仿宋_GB2312" w:hAnsi="仿宋_GB2312" w:cs="仿宋_GB2312" w:hint="eastAsia"/>
                <w:b w:val="0"/>
                <w:bCs w:val="0"/>
                <w:sz w:val="24"/>
                <w:szCs w:val="24"/>
              </w:rPr>
              <w:t>协调</w:t>
            </w:r>
          </w:p>
          <w:p w:rsidR="001F4FFD" w:rsidRDefault="001F4FFD" w:rsidP="005578C9">
            <w:pPr>
              <w:rPr>
                <w:rFonts w:ascii="仿宋_GB2312" w:eastAsia="仿宋_GB2312" w:hAnsi="仿宋_GB2312" w:cs="仿宋_GB2312"/>
                <w:sz w:val="24"/>
              </w:rPr>
            </w:pPr>
          </w:p>
        </w:tc>
        <w:tc>
          <w:tcPr>
            <w:tcW w:w="1984" w:type="dxa"/>
          </w:tcPr>
          <w:p w:rsidR="001F4FFD" w:rsidRDefault="001F4FFD" w:rsidP="005578C9">
            <w:pPr>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0" distR="0" wp14:anchorId="614DABDD" wp14:editId="7BC72356">
                  <wp:extent cx="1085850" cy="1425178"/>
                  <wp:effectExtent l="0" t="0" r="0" b="381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21"/>
                          <a:stretch>
                            <a:fillRect/>
                          </a:stretch>
                        </pic:blipFill>
                        <pic:spPr>
                          <a:xfrm>
                            <a:off x="0" y="0"/>
                            <a:ext cx="1088678" cy="1428889"/>
                          </a:xfrm>
                          <a:prstGeom prst="rect">
                            <a:avLst/>
                          </a:prstGeom>
                        </pic:spPr>
                      </pic:pic>
                    </a:graphicData>
                  </a:graphic>
                </wp:inline>
              </w:drawing>
            </w:r>
          </w:p>
        </w:tc>
        <w:tc>
          <w:tcPr>
            <w:tcW w:w="6804" w:type="dxa"/>
          </w:tcPr>
          <w:p w:rsidR="001F4FFD" w:rsidRDefault="001F4FFD" w:rsidP="005578C9">
            <w:pPr>
              <w:pStyle w:val="4"/>
              <w:spacing w:before="0" w:after="120"/>
              <w:ind w:firstLineChars="200" w:firstLine="480"/>
              <w:outlineLvl w:val="3"/>
              <w:rPr>
                <w:rFonts w:ascii="仿宋_GB2312" w:eastAsia="仿宋_GB2312" w:hAnsi="仿宋_GB2312" w:cs="仿宋_GB2312"/>
                <w:b w:val="0"/>
                <w:bCs w:val="0"/>
                <w:sz w:val="24"/>
                <w:szCs w:val="24"/>
              </w:rPr>
            </w:pPr>
            <w:r>
              <w:rPr>
                <w:rFonts w:ascii="仿宋_GB2312" w:eastAsia="仿宋_GB2312" w:hAnsi="仿宋_GB2312" w:cs="仿宋_GB2312" w:hint="eastAsia"/>
                <w:b w:val="0"/>
                <w:bCs w:val="0"/>
                <w:sz w:val="24"/>
                <w:szCs w:val="24"/>
              </w:rPr>
              <w:t>怎样才能提高你的协调能力呢？</w:t>
            </w:r>
          </w:p>
          <w:p w:rsidR="001F4FFD" w:rsidRDefault="001F4FFD" w:rsidP="005578C9">
            <w:pPr>
              <w:rPr>
                <w:rFonts w:ascii="仿宋_GB2312" w:eastAsia="仿宋_GB2312" w:hAnsi="仿宋_GB2312" w:cs="仿宋_GB2312"/>
                <w:sz w:val="24"/>
              </w:rPr>
            </w:pPr>
            <w:r>
              <w:rPr>
                <w:rFonts w:ascii="仿宋_GB2312" w:eastAsia="仿宋_GB2312" w:hAnsi="仿宋_GB2312" w:cs="仿宋_GB2312" w:hint="eastAsia"/>
                <w:sz w:val="24"/>
                <w:szCs w:val="24"/>
              </w:rPr>
              <w:t>中枢神经系统控制着运动系统进行协调有序的动作。人的眼睛、脑、手部肌肉构成的操作系统中，眼睛是传感器，脑是控制器，手是执行机构，对于不同的人，这些系统的性能是不一样的。经过反复训练，这一系统的配合会更加熟练，人的手眼协调能力会不断提高。</w:t>
            </w:r>
          </w:p>
        </w:tc>
      </w:tr>
      <w:tr w:rsidR="001F4FFD" w:rsidTr="005578C9">
        <w:tc>
          <w:tcPr>
            <w:tcW w:w="993" w:type="dxa"/>
          </w:tcPr>
          <w:p w:rsidR="001F4FFD" w:rsidRDefault="001F4FFD" w:rsidP="005578C9">
            <w:pPr>
              <w:rPr>
                <w:rFonts w:ascii="仿宋_GB2312" w:eastAsia="仿宋_GB2312" w:hAnsi="仿宋_GB2312" w:cs="仿宋_GB2312"/>
                <w:sz w:val="24"/>
                <w:szCs w:val="24"/>
              </w:rPr>
            </w:pPr>
            <w:r w:rsidRPr="004F7D18">
              <w:rPr>
                <w:rFonts w:ascii="仿宋_GB2312" w:eastAsia="仿宋_GB2312" w:hAnsi="仿宋_GB2312" w:cs="仿宋_GB2312" w:hint="eastAsia"/>
                <w:sz w:val="24"/>
                <w:szCs w:val="24"/>
              </w:rPr>
              <w:t>数学</w:t>
            </w:r>
          </w:p>
          <w:p w:rsidR="001F4FFD" w:rsidRPr="004F7D18" w:rsidRDefault="001F4FFD" w:rsidP="005578C9">
            <w:pPr>
              <w:rPr>
                <w:rFonts w:ascii="仿宋_GB2312" w:eastAsia="仿宋_GB2312" w:hAnsi="仿宋_GB2312" w:cs="仿宋_GB2312"/>
                <w:sz w:val="24"/>
                <w:szCs w:val="24"/>
              </w:rPr>
            </w:pPr>
            <w:r w:rsidRPr="004F7D18">
              <w:rPr>
                <w:rFonts w:ascii="仿宋_GB2312" w:eastAsia="仿宋_GB2312" w:hAnsi="仿宋_GB2312" w:cs="仿宋_GB2312" w:hint="eastAsia"/>
                <w:sz w:val="24"/>
                <w:szCs w:val="24"/>
              </w:rPr>
              <w:t>魅力</w:t>
            </w:r>
          </w:p>
          <w:p w:rsidR="001F4FFD" w:rsidRDefault="001F4FFD" w:rsidP="005578C9">
            <w:pPr>
              <w:rPr>
                <w:rFonts w:ascii="仿宋_GB2312" w:eastAsia="仿宋_GB2312" w:hAnsi="仿宋_GB2312" w:cs="仿宋_GB2312"/>
                <w:sz w:val="24"/>
              </w:rPr>
            </w:pPr>
          </w:p>
        </w:tc>
        <w:tc>
          <w:tcPr>
            <w:tcW w:w="993" w:type="dxa"/>
          </w:tcPr>
          <w:p w:rsidR="001F4FFD" w:rsidRDefault="001F4FFD" w:rsidP="005578C9">
            <w:pPr>
              <w:pStyle w:val="3"/>
              <w:outlineLvl w:val="2"/>
              <w:rPr>
                <w:rFonts w:ascii="仿宋_GB2312" w:eastAsia="仿宋_GB2312" w:hAnsi="仿宋_GB2312" w:cs="仿宋_GB2312"/>
                <w:b w:val="0"/>
                <w:bCs w:val="0"/>
                <w:sz w:val="24"/>
                <w:szCs w:val="24"/>
              </w:rPr>
            </w:pPr>
            <w:r>
              <w:rPr>
                <w:rFonts w:ascii="仿宋_GB2312" w:eastAsia="仿宋_GB2312" w:hAnsi="仿宋_GB2312" w:cs="仿宋_GB2312" w:hint="eastAsia"/>
                <w:b w:val="0"/>
                <w:bCs w:val="0"/>
                <w:sz w:val="24"/>
                <w:szCs w:val="24"/>
              </w:rPr>
              <w:t>双曲</w:t>
            </w:r>
          </w:p>
          <w:p w:rsidR="001F4FFD" w:rsidRDefault="001F4FFD" w:rsidP="005578C9">
            <w:pPr>
              <w:pStyle w:val="3"/>
              <w:outlineLvl w:val="2"/>
              <w:rPr>
                <w:rFonts w:ascii="仿宋_GB2312" w:eastAsia="仿宋_GB2312" w:hAnsi="仿宋_GB2312" w:cs="仿宋_GB2312"/>
                <w:b w:val="0"/>
                <w:bCs w:val="0"/>
                <w:sz w:val="24"/>
                <w:szCs w:val="24"/>
              </w:rPr>
            </w:pPr>
            <w:r>
              <w:rPr>
                <w:rFonts w:ascii="仿宋_GB2312" w:eastAsia="仿宋_GB2312" w:hAnsi="仿宋_GB2312" w:cs="仿宋_GB2312" w:hint="eastAsia"/>
                <w:b w:val="0"/>
                <w:bCs w:val="0"/>
                <w:sz w:val="24"/>
                <w:szCs w:val="24"/>
              </w:rPr>
              <w:t>线槽</w:t>
            </w:r>
          </w:p>
          <w:p w:rsidR="001F4FFD" w:rsidRDefault="001F4FFD" w:rsidP="005578C9">
            <w:pPr>
              <w:rPr>
                <w:rFonts w:ascii="仿宋_GB2312" w:eastAsia="仿宋_GB2312" w:hAnsi="仿宋_GB2312" w:cs="仿宋_GB2312"/>
                <w:sz w:val="24"/>
              </w:rPr>
            </w:pPr>
          </w:p>
        </w:tc>
        <w:tc>
          <w:tcPr>
            <w:tcW w:w="1984" w:type="dxa"/>
          </w:tcPr>
          <w:p w:rsidR="001F4FFD" w:rsidRDefault="001F4FFD" w:rsidP="005578C9">
            <w:pPr>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0" distR="0" wp14:anchorId="5016EE99" wp14:editId="1ACC40B8">
                  <wp:extent cx="990600" cy="1390051"/>
                  <wp:effectExtent l="0" t="0" r="0" b="63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22"/>
                          <a:stretch>
                            <a:fillRect/>
                          </a:stretch>
                        </pic:blipFill>
                        <pic:spPr>
                          <a:xfrm>
                            <a:off x="0" y="0"/>
                            <a:ext cx="991115" cy="1390774"/>
                          </a:xfrm>
                          <a:prstGeom prst="rect">
                            <a:avLst/>
                          </a:prstGeom>
                        </pic:spPr>
                      </pic:pic>
                    </a:graphicData>
                  </a:graphic>
                </wp:inline>
              </w:drawing>
            </w:r>
          </w:p>
        </w:tc>
        <w:tc>
          <w:tcPr>
            <w:tcW w:w="6804" w:type="dxa"/>
          </w:tcPr>
          <w:p w:rsidR="001F4FFD" w:rsidRDefault="001F4FFD" w:rsidP="005578C9">
            <w:pPr>
              <w:ind w:firstLine="480"/>
              <w:rPr>
                <w:rFonts w:ascii="仿宋_GB2312" w:eastAsia="仿宋_GB2312" w:hAnsi="仿宋_GB2312" w:cs="仿宋_GB2312"/>
                <w:sz w:val="24"/>
              </w:rPr>
            </w:pPr>
            <w:r>
              <w:rPr>
                <w:rFonts w:ascii="仿宋_GB2312" w:eastAsia="仿宋_GB2312" w:hAnsi="仿宋_GB2312" w:cs="仿宋_GB2312" w:hint="eastAsia"/>
                <w:sz w:val="24"/>
                <w:szCs w:val="24"/>
              </w:rPr>
              <w:t>为什么直杆可以通过弯曲的线槽呢?</w:t>
            </w:r>
          </w:p>
          <w:p w:rsidR="001F4FFD" w:rsidRDefault="001F4FFD" w:rsidP="005578C9">
            <w:pPr>
              <w:ind w:firstLine="480"/>
              <w:rPr>
                <w:rFonts w:ascii="仿宋_GB2312" w:eastAsia="仿宋_GB2312" w:hAnsi="仿宋_GB2312" w:cs="仿宋_GB2312"/>
                <w:sz w:val="24"/>
              </w:rPr>
            </w:pPr>
            <w:r>
              <w:rPr>
                <w:rFonts w:ascii="仿宋_GB2312" w:eastAsia="仿宋_GB2312" w:hAnsi="仿宋_GB2312" w:cs="仿宋_GB2312" w:hint="eastAsia"/>
                <w:sz w:val="24"/>
                <w:szCs w:val="24"/>
              </w:rPr>
              <w:t>直杆能巧妙地穿越线槽，是因为直杆转动时会在空中划出一种被称为双曲面的立体图形。从双曲面的顶端到底部沿弯曲的边缘划出的线称为双曲线，垂直面板上所刻的曲线就是双曲线，而且也正好与直杆所划出的双曲线相符，所以直杆可以顺利通过平板上的双曲线槽。</w:t>
            </w:r>
          </w:p>
        </w:tc>
      </w:tr>
      <w:tr w:rsidR="001F4FFD" w:rsidTr="005578C9">
        <w:tc>
          <w:tcPr>
            <w:tcW w:w="993" w:type="dxa"/>
          </w:tcPr>
          <w:p w:rsidR="001F4FFD" w:rsidRDefault="001F4FFD" w:rsidP="005578C9">
            <w:pPr>
              <w:rPr>
                <w:rFonts w:ascii="仿宋_GB2312" w:eastAsia="仿宋_GB2312" w:hAnsi="仿宋_GB2312" w:cs="仿宋_GB2312"/>
                <w:sz w:val="24"/>
              </w:rPr>
            </w:pPr>
          </w:p>
        </w:tc>
        <w:tc>
          <w:tcPr>
            <w:tcW w:w="993" w:type="dxa"/>
          </w:tcPr>
          <w:p w:rsidR="001F4FFD" w:rsidRDefault="001F4FFD" w:rsidP="005578C9">
            <w:pPr>
              <w:pStyle w:val="3"/>
              <w:outlineLvl w:val="2"/>
              <w:rPr>
                <w:rFonts w:ascii="仿宋_GB2312" w:eastAsia="仿宋_GB2312" w:hAnsi="仿宋_GB2312" w:cs="仿宋_GB2312"/>
                <w:b w:val="0"/>
                <w:bCs w:val="0"/>
                <w:sz w:val="24"/>
                <w:szCs w:val="24"/>
              </w:rPr>
            </w:pPr>
            <w:r>
              <w:rPr>
                <w:rFonts w:ascii="仿宋_GB2312" w:eastAsia="仿宋_GB2312" w:hAnsi="仿宋_GB2312" w:cs="仿宋_GB2312" w:hint="eastAsia"/>
                <w:b w:val="0"/>
                <w:bCs w:val="0"/>
                <w:sz w:val="24"/>
                <w:szCs w:val="24"/>
              </w:rPr>
              <w:t>最速</w:t>
            </w:r>
          </w:p>
          <w:p w:rsidR="001F4FFD" w:rsidRDefault="001F4FFD" w:rsidP="005578C9">
            <w:pPr>
              <w:pStyle w:val="3"/>
              <w:outlineLvl w:val="2"/>
              <w:rPr>
                <w:rFonts w:ascii="仿宋_GB2312" w:eastAsia="仿宋_GB2312" w:hAnsi="仿宋_GB2312" w:cs="仿宋_GB2312"/>
                <w:b w:val="0"/>
                <w:bCs w:val="0"/>
                <w:sz w:val="24"/>
                <w:szCs w:val="24"/>
              </w:rPr>
            </w:pPr>
            <w:r>
              <w:rPr>
                <w:rFonts w:ascii="仿宋_GB2312" w:eastAsia="仿宋_GB2312" w:hAnsi="仿宋_GB2312" w:cs="仿宋_GB2312" w:hint="eastAsia"/>
                <w:b w:val="0"/>
                <w:bCs w:val="0"/>
                <w:sz w:val="24"/>
                <w:szCs w:val="24"/>
              </w:rPr>
              <w:t>降线</w:t>
            </w:r>
          </w:p>
          <w:p w:rsidR="001F4FFD" w:rsidRDefault="001F4FFD" w:rsidP="005578C9">
            <w:pPr>
              <w:rPr>
                <w:rFonts w:ascii="仿宋_GB2312" w:eastAsia="仿宋_GB2312" w:hAnsi="仿宋_GB2312" w:cs="仿宋_GB2312"/>
                <w:sz w:val="24"/>
              </w:rPr>
            </w:pPr>
          </w:p>
        </w:tc>
        <w:tc>
          <w:tcPr>
            <w:tcW w:w="1984" w:type="dxa"/>
          </w:tcPr>
          <w:p w:rsidR="001F4FFD" w:rsidRDefault="001F4FFD" w:rsidP="005578C9">
            <w:pPr>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0" distR="0" wp14:anchorId="72BB9767" wp14:editId="21AC2C47">
                  <wp:extent cx="990600" cy="1420353"/>
                  <wp:effectExtent l="0" t="0" r="0" b="889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23"/>
                          <a:stretch>
                            <a:fillRect/>
                          </a:stretch>
                        </pic:blipFill>
                        <pic:spPr>
                          <a:xfrm>
                            <a:off x="0" y="0"/>
                            <a:ext cx="991244" cy="1421277"/>
                          </a:xfrm>
                          <a:prstGeom prst="rect">
                            <a:avLst/>
                          </a:prstGeom>
                        </pic:spPr>
                      </pic:pic>
                    </a:graphicData>
                  </a:graphic>
                </wp:inline>
              </w:drawing>
            </w:r>
          </w:p>
        </w:tc>
        <w:tc>
          <w:tcPr>
            <w:tcW w:w="6804" w:type="dxa"/>
          </w:tcPr>
          <w:p w:rsidR="001F4FFD" w:rsidRDefault="001F4FFD" w:rsidP="005578C9">
            <w:pPr>
              <w:ind w:firstLine="480"/>
              <w:rPr>
                <w:rFonts w:ascii="仿宋_GB2312" w:eastAsia="仿宋_GB2312" w:hAnsi="仿宋_GB2312" w:cs="仿宋_GB2312"/>
                <w:sz w:val="24"/>
              </w:rPr>
            </w:pPr>
            <w:r>
              <w:rPr>
                <w:rFonts w:ascii="仿宋_GB2312" w:eastAsia="仿宋_GB2312" w:hAnsi="仿宋_GB2312" w:cs="仿宋_GB2312" w:hint="eastAsia"/>
                <w:sz w:val="24"/>
                <w:szCs w:val="24"/>
              </w:rPr>
              <w:t>为什么路程较长的曲线轨道上的</w:t>
            </w:r>
            <w:proofErr w:type="gramStart"/>
            <w:r>
              <w:rPr>
                <w:rFonts w:ascii="仿宋_GB2312" w:eastAsia="仿宋_GB2312" w:hAnsi="仿宋_GB2312" w:cs="仿宋_GB2312" w:hint="eastAsia"/>
                <w:sz w:val="24"/>
                <w:szCs w:val="24"/>
              </w:rPr>
              <w:t>小球先</w:t>
            </w:r>
            <w:proofErr w:type="gramEnd"/>
            <w:r>
              <w:rPr>
                <w:rFonts w:ascii="仿宋_GB2312" w:eastAsia="仿宋_GB2312" w:hAnsi="仿宋_GB2312" w:cs="仿宋_GB2312" w:hint="eastAsia"/>
                <w:sz w:val="24"/>
                <w:szCs w:val="24"/>
              </w:rPr>
              <w:t xml:space="preserve">到达终点呢?     </w:t>
            </w:r>
          </w:p>
          <w:p w:rsidR="001F4FFD" w:rsidRDefault="001F4FFD" w:rsidP="005578C9">
            <w:pPr>
              <w:ind w:firstLine="480"/>
              <w:rPr>
                <w:rFonts w:ascii="仿宋_GB2312" w:eastAsia="仿宋_GB2312" w:hAnsi="仿宋_GB2312" w:cs="仿宋_GB2312"/>
                <w:sz w:val="24"/>
              </w:rPr>
            </w:pPr>
            <w:r>
              <w:rPr>
                <w:rFonts w:ascii="仿宋_GB2312" w:eastAsia="仿宋_GB2312" w:hAnsi="仿宋_GB2312" w:cs="仿宋_GB2312" w:hint="eastAsia"/>
                <w:sz w:val="24"/>
                <w:szCs w:val="24"/>
              </w:rPr>
              <w:t>小球到达终点的时间取决于路程的长度和小球的下滑速度。实际上，曲线轨道是一条最速降线（摆线），在小球下降的初始阶段，小球通过较陡的轨道最快获得较大的速度，然后充分利用较大速度走完平坦的曲线。最速降线是速度与路径的最优组合，相比其它任何轨道，</w:t>
            </w:r>
            <w:proofErr w:type="gramStart"/>
            <w:r>
              <w:rPr>
                <w:rFonts w:ascii="仿宋_GB2312" w:eastAsia="仿宋_GB2312" w:hAnsi="仿宋_GB2312" w:cs="仿宋_GB2312" w:hint="eastAsia"/>
                <w:sz w:val="24"/>
                <w:szCs w:val="24"/>
              </w:rPr>
              <w:t>小球均</w:t>
            </w:r>
            <w:proofErr w:type="gramEnd"/>
            <w:r>
              <w:rPr>
                <w:rFonts w:ascii="仿宋_GB2312" w:eastAsia="仿宋_GB2312" w:hAnsi="仿宋_GB2312" w:cs="仿宋_GB2312" w:hint="eastAsia"/>
                <w:sz w:val="24"/>
                <w:szCs w:val="24"/>
              </w:rPr>
              <w:t>可以最先到达终点。</w:t>
            </w:r>
          </w:p>
        </w:tc>
      </w:tr>
    </w:tbl>
    <w:p w:rsidR="001F4FFD" w:rsidRDefault="001F4FFD" w:rsidP="001F4FFD">
      <w:pPr>
        <w:spacing w:line="580" w:lineRule="exact"/>
        <w:rPr>
          <w:rFonts w:ascii="仿宋_GB2312" w:eastAsia="仿宋_GB2312"/>
          <w:color w:val="000000"/>
          <w:sz w:val="32"/>
          <w:szCs w:val="32"/>
        </w:rPr>
        <w:sectPr w:rsidR="001F4FFD" w:rsidSect="00E775C8">
          <w:headerReference w:type="even" r:id="rId24"/>
          <w:footerReference w:type="even" r:id="rId25"/>
          <w:headerReference w:type="first" r:id="rId26"/>
          <w:pgSz w:w="11906" w:h="16838" w:code="9"/>
          <w:pgMar w:top="2098" w:right="1474" w:bottom="1985" w:left="1588" w:header="0" w:footer="1644" w:gutter="0"/>
          <w:cols w:space="720"/>
          <w:titlePg/>
          <w:docGrid w:type="linesAndChars" w:linePitch="381"/>
        </w:sectPr>
      </w:pPr>
    </w:p>
    <w:p w:rsidR="001F4FFD" w:rsidRPr="00830798" w:rsidRDefault="001F4FFD" w:rsidP="001F4FFD">
      <w:pPr>
        <w:spacing w:line="580" w:lineRule="exact"/>
        <w:rPr>
          <w:rFonts w:ascii="黑体" w:eastAsia="黑体" w:hAnsi="黑体"/>
          <w:color w:val="000000"/>
          <w:spacing w:val="2"/>
          <w:sz w:val="32"/>
          <w:szCs w:val="32"/>
        </w:rPr>
      </w:pPr>
      <w:r>
        <w:rPr>
          <w:rFonts w:ascii="仿宋_GB2312" w:eastAsia="仿宋_GB2312" w:hAnsi="宋体"/>
          <w:noProof/>
          <w:color w:val="000000"/>
          <w:sz w:val="32"/>
          <w:szCs w:val="32"/>
        </w:rPr>
        <w:lastRenderedPageBreak/>
        <mc:AlternateContent>
          <mc:Choice Requires="wps">
            <w:drawing>
              <wp:anchor distT="0" distB="0" distL="114300" distR="114300" simplePos="0" relativeHeight="251659264" behindDoc="0" locked="0" layoutInCell="1" allowOverlap="1" wp14:anchorId="42A0F10F" wp14:editId="334CB307">
                <wp:simplePos x="0" y="0"/>
                <wp:positionH relativeFrom="column">
                  <wp:posOffset>-151130</wp:posOffset>
                </wp:positionH>
                <wp:positionV relativeFrom="paragraph">
                  <wp:posOffset>8254365</wp:posOffset>
                </wp:positionV>
                <wp:extent cx="876300" cy="457200"/>
                <wp:effectExtent l="9525" t="9525" r="9525" b="9525"/>
                <wp:wrapNone/>
                <wp:docPr id="1" name="椭圆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572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DAD1CA" id="椭圆 1" o:spid="_x0000_s1026" style="position:absolute;left:0;text-align:left;margin-left:-11.9pt;margin-top:649.95pt;width:69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" strokecolor="white"/>
            </w:pict>
          </mc:Fallback>
        </mc:AlternateContent>
      </w:r>
      <w:r w:rsidRPr="00830798">
        <w:rPr>
          <w:rFonts w:ascii="黑体" w:eastAsia="黑体" w:hAnsi="黑体" w:hint="eastAsia"/>
          <w:color w:val="000000"/>
          <w:spacing w:val="2"/>
          <w:sz w:val="32"/>
          <w:szCs w:val="32"/>
        </w:rPr>
        <w:t>附件</w:t>
      </w:r>
      <w:r w:rsidR="005C5D02">
        <w:rPr>
          <w:rFonts w:ascii="黑体" w:eastAsia="黑体" w:hAnsi="黑体" w:hint="eastAsia"/>
          <w:color w:val="000000"/>
          <w:spacing w:val="2"/>
          <w:sz w:val="32"/>
          <w:szCs w:val="32"/>
        </w:rPr>
        <w:t>2</w:t>
      </w:r>
    </w:p>
    <w:p w:rsidR="001F4FFD" w:rsidRDefault="001F4FFD" w:rsidP="001F4FFD">
      <w:pPr>
        <w:snapToGrid w:val="0"/>
        <w:spacing w:line="580" w:lineRule="exact"/>
        <w:ind w:firstLineChars="200" w:firstLine="960"/>
        <w:rPr>
          <w:rFonts w:ascii="小标宋" w:eastAsia="小标宋" w:hAnsi="黑体"/>
          <w:color w:val="000000"/>
          <w:sz w:val="48"/>
          <w:szCs w:val="48"/>
        </w:rPr>
      </w:pPr>
    </w:p>
    <w:p w:rsidR="001F4FFD" w:rsidRDefault="001F4FFD" w:rsidP="001F4FFD">
      <w:pPr>
        <w:snapToGrid w:val="0"/>
        <w:spacing w:line="580" w:lineRule="exact"/>
        <w:ind w:firstLineChars="200" w:firstLine="960"/>
        <w:jc w:val="center"/>
        <w:rPr>
          <w:rFonts w:ascii="小标宋" w:eastAsia="小标宋" w:hAnsi="黑体"/>
          <w:color w:val="000000"/>
          <w:sz w:val="48"/>
          <w:szCs w:val="48"/>
        </w:rPr>
      </w:pPr>
      <w:r w:rsidRPr="00830798">
        <w:rPr>
          <w:rFonts w:ascii="小标宋" w:eastAsia="小标宋" w:hAnsi="黑体" w:hint="eastAsia"/>
          <w:color w:val="000000"/>
          <w:sz w:val="48"/>
          <w:szCs w:val="48"/>
        </w:rPr>
        <w:t>中国</w:t>
      </w:r>
      <w:r>
        <w:rPr>
          <w:rFonts w:ascii="小标宋" w:eastAsia="小标宋" w:hAnsi="黑体" w:hint="eastAsia"/>
          <w:color w:val="000000"/>
          <w:sz w:val="48"/>
          <w:szCs w:val="48"/>
        </w:rPr>
        <w:t>科技馆发展基金会</w:t>
      </w:r>
    </w:p>
    <w:p w:rsidR="001F4FFD" w:rsidRPr="00830798" w:rsidRDefault="001F4FFD" w:rsidP="001F4FFD">
      <w:pPr>
        <w:snapToGrid w:val="0"/>
        <w:spacing w:line="580" w:lineRule="exact"/>
        <w:ind w:firstLineChars="200" w:firstLine="960"/>
        <w:rPr>
          <w:rFonts w:ascii="小标宋" w:eastAsia="小标宋" w:hAnsi="黑体"/>
          <w:color w:val="000000"/>
          <w:sz w:val="48"/>
          <w:szCs w:val="48"/>
        </w:rPr>
      </w:pPr>
    </w:p>
    <w:p w:rsidR="001F4FFD" w:rsidRPr="00830798" w:rsidRDefault="001F4FFD" w:rsidP="001F4FFD">
      <w:pPr>
        <w:snapToGrid w:val="0"/>
        <w:spacing w:line="580" w:lineRule="exact"/>
        <w:ind w:firstLineChars="200" w:firstLine="960"/>
        <w:jc w:val="center"/>
        <w:rPr>
          <w:rFonts w:ascii="小标宋" w:eastAsia="小标宋" w:hAnsi="黑体"/>
          <w:color w:val="000000"/>
          <w:sz w:val="48"/>
          <w:szCs w:val="48"/>
        </w:rPr>
      </w:pPr>
      <w:r>
        <w:rPr>
          <w:rFonts w:ascii="小标宋" w:eastAsia="小标宋" w:hAnsi="黑体" w:hint="eastAsia"/>
          <w:color w:val="000000"/>
          <w:sz w:val="48"/>
          <w:szCs w:val="48"/>
        </w:rPr>
        <w:t>项</w:t>
      </w:r>
      <w:r w:rsidRPr="00830798">
        <w:rPr>
          <w:rFonts w:ascii="小标宋" w:eastAsia="小标宋" w:hAnsi="黑体"/>
          <w:color w:val="000000"/>
          <w:sz w:val="48"/>
          <w:szCs w:val="48"/>
        </w:rPr>
        <w:t xml:space="preserve">   </w:t>
      </w:r>
      <w:r>
        <w:rPr>
          <w:rFonts w:ascii="小标宋" w:eastAsia="小标宋" w:hAnsi="黑体" w:hint="eastAsia"/>
          <w:color w:val="000000"/>
          <w:sz w:val="48"/>
          <w:szCs w:val="48"/>
        </w:rPr>
        <w:t xml:space="preserve">目   </w:t>
      </w:r>
      <w:r w:rsidRPr="00830798">
        <w:rPr>
          <w:rFonts w:ascii="小标宋" w:eastAsia="小标宋" w:hAnsi="黑体"/>
          <w:color w:val="000000"/>
          <w:sz w:val="48"/>
          <w:szCs w:val="48"/>
        </w:rPr>
        <w:t>申   报   书</w:t>
      </w:r>
    </w:p>
    <w:p w:rsidR="001F4FFD" w:rsidRPr="00FF7FD0" w:rsidRDefault="001F4FFD" w:rsidP="001F4FFD">
      <w:pPr>
        <w:snapToGrid w:val="0"/>
        <w:spacing w:line="580" w:lineRule="exact"/>
        <w:ind w:firstLineChars="200" w:firstLine="964"/>
        <w:rPr>
          <w:rFonts w:ascii="长城小标宋体" w:eastAsia="长城小标宋体"/>
          <w:b/>
          <w:color w:val="000000"/>
          <w:sz w:val="48"/>
          <w:szCs w:val="48"/>
        </w:rPr>
      </w:pPr>
    </w:p>
    <w:p w:rsidR="001F4FFD" w:rsidRDefault="001F4FFD" w:rsidP="001F4FFD">
      <w:pPr>
        <w:snapToGrid w:val="0"/>
        <w:spacing w:line="580" w:lineRule="exact"/>
        <w:ind w:firstLineChars="200" w:firstLine="640"/>
        <w:rPr>
          <w:color w:val="000000"/>
          <w:sz w:val="32"/>
          <w:szCs w:val="32"/>
        </w:rPr>
      </w:pPr>
    </w:p>
    <w:p w:rsidR="001F4FFD" w:rsidRDefault="001F4FFD" w:rsidP="001F4FFD">
      <w:pPr>
        <w:snapToGrid w:val="0"/>
        <w:spacing w:line="580" w:lineRule="exact"/>
        <w:ind w:firstLineChars="200" w:firstLine="640"/>
        <w:rPr>
          <w:color w:val="000000"/>
          <w:sz w:val="32"/>
          <w:szCs w:val="32"/>
        </w:rPr>
      </w:pPr>
    </w:p>
    <w:p w:rsidR="001F4FFD" w:rsidRPr="00830798" w:rsidRDefault="001F4FFD" w:rsidP="001F4FFD">
      <w:pPr>
        <w:snapToGrid w:val="0"/>
        <w:spacing w:line="580" w:lineRule="exact"/>
        <w:ind w:firstLineChars="200" w:firstLine="640"/>
        <w:rPr>
          <w:color w:val="000000"/>
          <w:sz w:val="32"/>
          <w:szCs w:val="32"/>
        </w:rPr>
      </w:pPr>
    </w:p>
    <w:p w:rsidR="001F4FFD" w:rsidRPr="00E44FB0" w:rsidRDefault="001F4FFD" w:rsidP="001F4FFD">
      <w:pPr>
        <w:snapToGrid w:val="0"/>
        <w:spacing w:line="580" w:lineRule="exact"/>
        <w:ind w:firstLineChars="500" w:firstLine="1600"/>
        <w:rPr>
          <w:rFonts w:ascii="仿宋_GB2312" w:eastAsia="仿宋_GB2312"/>
          <w:color w:val="000000"/>
          <w:sz w:val="32"/>
          <w:szCs w:val="32"/>
          <w:u w:val="single"/>
        </w:rPr>
      </w:pPr>
      <w:r>
        <w:rPr>
          <w:rFonts w:ascii="仿宋_GB2312" w:eastAsia="仿宋_GB2312" w:hint="eastAsia"/>
          <w:color w:val="000000"/>
          <w:sz w:val="32"/>
          <w:szCs w:val="32"/>
        </w:rPr>
        <w:t xml:space="preserve">项  目 </w:t>
      </w:r>
      <w:r w:rsidRPr="00830798">
        <w:rPr>
          <w:rFonts w:ascii="仿宋_GB2312" w:eastAsia="仿宋_GB2312" w:hint="eastAsia"/>
          <w:color w:val="000000"/>
          <w:sz w:val="32"/>
          <w:szCs w:val="32"/>
        </w:rPr>
        <w:t xml:space="preserve"> 名 </w:t>
      </w:r>
      <w:r>
        <w:rPr>
          <w:rFonts w:ascii="仿宋_GB2312" w:eastAsia="仿宋_GB2312" w:hint="eastAsia"/>
          <w:color w:val="000000"/>
          <w:sz w:val="32"/>
          <w:szCs w:val="32"/>
        </w:rPr>
        <w:t xml:space="preserve"> </w:t>
      </w:r>
      <w:r w:rsidRPr="00830798">
        <w:rPr>
          <w:rFonts w:ascii="仿宋_GB2312" w:eastAsia="仿宋_GB2312" w:hint="eastAsia"/>
          <w:color w:val="000000"/>
          <w:sz w:val="32"/>
          <w:szCs w:val="32"/>
        </w:rPr>
        <w:t>称：</w:t>
      </w:r>
      <w:r w:rsidRPr="00830798">
        <w:rPr>
          <w:rFonts w:ascii="仿宋_GB2312" w:eastAsia="仿宋_GB2312" w:hint="eastAsia"/>
          <w:color w:val="000000"/>
          <w:sz w:val="32"/>
          <w:szCs w:val="32"/>
          <w:u w:val="single"/>
        </w:rPr>
        <w:t xml:space="preserve">                       </w:t>
      </w:r>
    </w:p>
    <w:p w:rsidR="001F4FFD" w:rsidRPr="00830798" w:rsidRDefault="001F4FFD" w:rsidP="001F4FFD">
      <w:pPr>
        <w:snapToGrid w:val="0"/>
        <w:spacing w:line="580" w:lineRule="exact"/>
        <w:ind w:firstLineChars="200" w:firstLine="640"/>
        <w:rPr>
          <w:rFonts w:ascii="仿宋_GB2312" w:eastAsia="仿宋_GB2312"/>
          <w:color w:val="000000"/>
          <w:sz w:val="32"/>
          <w:szCs w:val="32"/>
        </w:rPr>
      </w:pPr>
    </w:p>
    <w:p w:rsidR="001F4FFD" w:rsidRPr="00830798" w:rsidRDefault="001F4FFD" w:rsidP="001F4FFD">
      <w:pPr>
        <w:snapToGrid w:val="0"/>
        <w:spacing w:line="580" w:lineRule="exact"/>
        <w:ind w:firstLineChars="500" w:firstLine="1600"/>
        <w:rPr>
          <w:rFonts w:ascii="仿宋_GB2312" w:eastAsia="仿宋_GB2312"/>
          <w:color w:val="000000"/>
          <w:sz w:val="32"/>
          <w:szCs w:val="32"/>
        </w:rPr>
      </w:pPr>
      <w:r w:rsidRPr="00830798">
        <w:rPr>
          <w:rFonts w:ascii="仿宋_GB2312" w:eastAsia="仿宋_GB2312" w:hint="eastAsia"/>
          <w:color w:val="000000"/>
          <w:sz w:val="32"/>
          <w:szCs w:val="32"/>
        </w:rPr>
        <w:t xml:space="preserve">申  </w:t>
      </w:r>
      <w:r>
        <w:rPr>
          <w:rFonts w:ascii="仿宋_GB2312" w:eastAsia="仿宋_GB2312" w:hint="eastAsia"/>
          <w:color w:val="000000"/>
          <w:sz w:val="32"/>
          <w:szCs w:val="32"/>
        </w:rPr>
        <w:t>报</w:t>
      </w:r>
      <w:r w:rsidRPr="00830798">
        <w:rPr>
          <w:rFonts w:ascii="仿宋_GB2312" w:eastAsia="仿宋_GB2312" w:hint="eastAsia"/>
          <w:color w:val="000000"/>
          <w:sz w:val="32"/>
          <w:szCs w:val="32"/>
        </w:rPr>
        <w:t xml:space="preserve">  单  位：</w:t>
      </w:r>
      <w:r w:rsidRPr="00830798">
        <w:rPr>
          <w:rFonts w:ascii="仿宋_GB2312" w:eastAsia="仿宋_GB2312" w:hAnsi="宋体" w:hint="eastAsia"/>
          <w:color w:val="000000"/>
          <w:szCs w:val="28"/>
          <w:u w:val="single"/>
        </w:rPr>
        <w:t xml:space="preserve">                          </w:t>
      </w:r>
      <w:r>
        <w:rPr>
          <w:rFonts w:ascii="仿宋_GB2312" w:eastAsia="仿宋_GB2312" w:hAnsi="宋体" w:hint="eastAsia"/>
          <w:color w:val="000000"/>
          <w:szCs w:val="28"/>
          <w:u w:val="single"/>
        </w:rPr>
        <w:t xml:space="preserve">         </w:t>
      </w:r>
    </w:p>
    <w:p w:rsidR="001F4FFD" w:rsidRDefault="001F4FFD" w:rsidP="001F4FFD">
      <w:pPr>
        <w:snapToGrid w:val="0"/>
        <w:spacing w:line="580" w:lineRule="exact"/>
        <w:ind w:firstLineChars="200" w:firstLine="640"/>
        <w:rPr>
          <w:rFonts w:ascii="仿宋_GB2312" w:eastAsia="仿宋_GB2312"/>
          <w:color w:val="000000"/>
          <w:sz w:val="32"/>
          <w:szCs w:val="32"/>
        </w:rPr>
      </w:pPr>
    </w:p>
    <w:p w:rsidR="001F4FFD" w:rsidRPr="00830798" w:rsidRDefault="001F4FFD" w:rsidP="001F4FFD">
      <w:pPr>
        <w:snapToGrid w:val="0"/>
        <w:spacing w:line="580" w:lineRule="exact"/>
        <w:ind w:firstLineChars="500" w:firstLine="1600"/>
        <w:rPr>
          <w:rFonts w:ascii="仿宋_GB2312" w:eastAsia="仿宋_GB2312"/>
          <w:color w:val="000000"/>
          <w:sz w:val="32"/>
          <w:szCs w:val="32"/>
        </w:rPr>
      </w:pPr>
      <w:r>
        <w:rPr>
          <w:rFonts w:ascii="仿宋_GB2312" w:eastAsia="仿宋_GB2312" w:hint="eastAsia"/>
          <w:color w:val="000000"/>
          <w:sz w:val="32"/>
          <w:szCs w:val="32"/>
        </w:rPr>
        <w:t>项 目 主 持 人</w:t>
      </w:r>
      <w:r w:rsidRPr="00830798">
        <w:rPr>
          <w:rFonts w:ascii="仿宋_GB2312" w:eastAsia="仿宋_GB2312" w:hint="eastAsia"/>
          <w:color w:val="000000"/>
          <w:sz w:val="32"/>
          <w:szCs w:val="32"/>
        </w:rPr>
        <w:t>：</w:t>
      </w:r>
      <w:r w:rsidRPr="00830798">
        <w:rPr>
          <w:rFonts w:ascii="仿宋_GB2312" w:eastAsia="仿宋_GB2312" w:hAnsi="宋体" w:hint="eastAsia"/>
          <w:color w:val="000000"/>
          <w:szCs w:val="28"/>
          <w:u w:val="single"/>
        </w:rPr>
        <w:t xml:space="preserve">                          </w:t>
      </w:r>
      <w:r>
        <w:rPr>
          <w:rFonts w:ascii="仿宋_GB2312" w:eastAsia="仿宋_GB2312" w:hAnsi="宋体" w:hint="eastAsia"/>
          <w:color w:val="000000"/>
          <w:szCs w:val="28"/>
          <w:u w:val="single"/>
        </w:rPr>
        <w:t xml:space="preserve">         </w:t>
      </w:r>
    </w:p>
    <w:p w:rsidR="001F4FFD" w:rsidRPr="00817997" w:rsidRDefault="001F4FFD" w:rsidP="001F4FFD">
      <w:pPr>
        <w:snapToGrid w:val="0"/>
        <w:spacing w:line="580" w:lineRule="exact"/>
        <w:ind w:firstLineChars="200" w:firstLine="640"/>
        <w:rPr>
          <w:rFonts w:ascii="仿宋_GB2312" w:eastAsia="仿宋_GB2312"/>
          <w:color w:val="000000"/>
          <w:sz w:val="32"/>
          <w:szCs w:val="32"/>
        </w:rPr>
      </w:pPr>
    </w:p>
    <w:p w:rsidR="001F4FFD" w:rsidRPr="00830798" w:rsidRDefault="001F4FFD" w:rsidP="001F4FFD">
      <w:pPr>
        <w:snapToGrid w:val="0"/>
        <w:spacing w:line="580" w:lineRule="exact"/>
        <w:ind w:firstLineChars="500" w:firstLine="1600"/>
        <w:rPr>
          <w:rFonts w:ascii="仿宋_GB2312" w:eastAsia="仿宋_GB2312"/>
          <w:color w:val="000000"/>
          <w:sz w:val="32"/>
          <w:szCs w:val="32"/>
        </w:rPr>
      </w:pPr>
      <w:r w:rsidRPr="00830798">
        <w:rPr>
          <w:rFonts w:ascii="仿宋_GB2312" w:eastAsia="仿宋_GB2312" w:hint="eastAsia"/>
          <w:color w:val="000000"/>
          <w:sz w:val="32"/>
          <w:szCs w:val="32"/>
        </w:rPr>
        <w:t>填  报  时  间：</w:t>
      </w:r>
      <w:r w:rsidRPr="00830798">
        <w:rPr>
          <w:rFonts w:ascii="仿宋_GB2312" w:eastAsia="仿宋_GB2312" w:hint="eastAsia"/>
          <w:color w:val="000000"/>
          <w:sz w:val="32"/>
          <w:szCs w:val="32"/>
          <w:u w:val="single"/>
        </w:rPr>
        <w:t xml:space="preserve">                       </w:t>
      </w:r>
    </w:p>
    <w:p w:rsidR="001F4FFD" w:rsidRPr="00830798" w:rsidRDefault="001F4FFD" w:rsidP="001F4FFD">
      <w:pPr>
        <w:spacing w:line="580" w:lineRule="exact"/>
        <w:ind w:firstLineChars="200" w:firstLine="720"/>
        <w:rPr>
          <w:rFonts w:eastAsia="方正小标宋简体"/>
          <w:sz w:val="36"/>
          <w:szCs w:val="36"/>
        </w:rPr>
      </w:pPr>
    </w:p>
    <w:p w:rsidR="001F4FFD" w:rsidRDefault="001F4FFD" w:rsidP="001F4FFD">
      <w:pPr>
        <w:spacing w:line="580" w:lineRule="exact"/>
        <w:ind w:firstLineChars="200" w:firstLine="720"/>
        <w:rPr>
          <w:sz w:val="36"/>
          <w:szCs w:val="36"/>
        </w:rPr>
      </w:pPr>
    </w:p>
    <w:p w:rsidR="00E775C8" w:rsidRDefault="00E775C8" w:rsidP="001F4FFD">
      <w:pPr>
        <w:spacing w:line="580" w:lineRule="exact"/>
        <w:ind w:firstLineChars="200" w:firstLine="720"/>
        <w:rPr>
          <w:sz w:val="36"/>
          <w:szCs w:val="36"/>
        </w:rPr>
      </w:pPr>
    </w:p>
    <w:p w:rsidR="001F4FFD" w:rsidRPr="00F00284" w:rsidRDefault="001F4FFD" w:rsidP="001F4FFD">
      <w:pPr>
        <w:spacing w:before="62" w:after="62" w:line="580" w:lineRule="exact"/>
        <w:ind w:firstLineChars="200" w:firstLine="720"/>
        <w:jc w:val="center"/>
        <w:rPr>
          <w:rFonts w:ascii="仿宋_GB2312" w:eastAsia="仿宋_GB2312"/>
          <w:sz w:val="36"/>
          <w:szCs w:val="36"/>
        </w:rPr>
      </w:pPr>
      <w:r w:rsidRPr="00F00284">
        <w:rPr>
          <w:rFonts w:ascii="仿宋_GB2312" w:eastAsia="仿宋_GB2312" w:hint="eastAsia"/>
          <w:sz w:val="36"/>
          <w:szCs w:val="36"/>
        </w:rPr>
        <w:t>中国</w:t>
      </w:r>
      <w:r>
        <w:rPr>
          <w:rFonts w:ascii="仿宋_GB2312" w:eastAsia="仿宋_GB2312" w:hint="eastAsia"/>
          <w:sz w:val="36"/>
          <w:szCs w:val="36"/>
        </w:rPr>
        <w:t>科技馆发展基金会</w:t>
      </w:r>
      <w:r w:rsidRPr="00F00284">
        <w:rPr>
          <w:rFonts w:ascii="仿宋_GB2312" w:eastAsia="仿宋_GB2312" w:hint="eastAsia"/>
          <w:sz w:val="36"/>
          <w:szCs w:val="36"/>
        </w:rPr>
        <w:t>制</w:t>
      </w:r>
    </w:p>
    <w:p w:rsidR="001F4FFD" w:rsidRPr="00F00284" w:rsidRDefault="001F4FFD" w:rsidP="001F4FFD">
      <w:pPr>
        <w:spacing w:before="62" w:after="62" w:line="580" w:lineRule="exact"/>
        <w:ind w:firstLineChars="200" w:firstLine="720"/>
        <w:jc w:val="center"/>
        <w:rPr>
          <w:rFonts w:ascii="仿宋_GB2312" w:eastAsia="仿宋_GB2312"/>
        </w:rPr>
      </w:pPr>
      <w:r w:rsidRPr="00F00284">
        <w:rPr>
          <w:rFonts w:ascii="仿宋_GB2312" w:eastAsia="仿宋_GB2312" w:hint="eastAsia"/>
          <w:sz w:val="36"/>
          <w:szCs w:val="36"/>
        </w:rPr>
        <w:t>201</w:t>
      </w:r>
      <w:r>
        <w:rPr>
          <w:rFonts w:ascii="仿宋_GB2312" w:eastAsia="仿宋_GB2312" w:hint="eastAsia"/>
          <w:sz w:val="36"/>
          <w:szCs w:val="36"/>
        </w:rPr>
        <w:t>9</w:t>
      </w:r>
      <w:r w:rsidRPr="00F00284">
        <w:rPr>
          <w:rFonts w:ascii="仿宋_GB2312" w:eastAsia="仿宋_GB2312" w:hint="eastAsia"/>
          <w:sz w:val="36"/>
          <w:szCs w:val="36"/>
        </w:rPr>
        <w:t>年</w:t>
      </w:r>
      <w:r>
        <w:rPr>
          <w:rFonts w:ascii="仿宋_GB2312" w:eastAsia="仿宋_GB2312" w:hint="eastAsia"/>
          <w:sz w:val="36"/>
          <w:szCs w:val="36"/>
        </w:rPr>
        <w:t>4</w:t>
      </w:r>
      <w:r w:rsidRPr="00F00284">
        <w:rPr>
          <w:rFonts w:ascii="仿宋_GB2312" w:eastAsia="仿宋_GB2312" w:hint="eastAsia"/>
          <w:sz w:val="36"/>
          <w:szCs w:val="36"/>
        </w:rPr>
        <w:t>月</w:t>
      </w:r>
    </w:p>
    <w:p w:rsidR="001F4FFD" w:rsidRPr="00D7782E" w:rsidRDefault="001F4FFD" w:rsidP="001F4FFD">
      <w:pPr>
        <w:spacing w:before="62" w:after="62" w:line="500" w:lineRule="exact"/>
        <w:jc w:val="left"/>
        <w:rPr>
          <w:rFonts w:ascii="黑体" w:eastAsia="黑体" w:hAnsi="黑体"/>
          <w:sz w:val="32"/>
          <w:szCs w:val="32"/>
        </w:rPr>
      </w:pPr>
      <w:r w:rsidRPr="00D7782E">
        <w:rPr>
          <w:rFonts w:ascii="仿宋_GB2312" w:eastAsia="仿宋_GB2312" w:hint="eastAsia"/>
        </w:rPr>
        <w:br w:type="page"/>
      </w:r>
      <w:r>
        <w:rPr>
          <w:rFonts w:eastAsia="黑体" w:hint="eastAsia"/>
          <w:sz w:val="32"/>
          <w:szCs w:val="32"/>
        </w:rPr>
        <w:lastRenderedPageBreak/>
        <w:t>一</w:t>
      </w:r>
      <w:r w:rsidRPr="0071597D">
        <w:rPr>
          <w:rFonts w:eastAsia="黑体"/>
          <w:sz w:val="32"/>
          <w:szCs w:val="32"/>
        </w:rPr>
        <w:t>、</w:t>
      </w:r>
      <w:r w:rsidRPr="00D7782E">
        <w:rPr>
          <w:rFonts w:ascii="黑体" w:eastAsia="黑体" w:hAnsi="黑体"/>
          <w:sz w:val="32"/>
          <w:szCs w:val="32"/>
        </w:rPr>
        <w:t>基本情况</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1145"/>
        <w:gridCol w:w="847"/>
        <w:gridCol w:w="710"/>
        <w:gridCol w:w="280"/>
        <w:gridCol w:w="998"/>
        <w:gridCol w:w="850"/>
        <w:gridCol w:w="992"/>
        <w:gridCol w:w="1134"/>
        <w:gridCol w:w="1560"/>
      </w:tblGrid>
      <w:tr w:rsidR="00E775C8" w:rsidTr="00E775C8">
        <w:trPr>
          <w:cantSplit/>
          <w:trHeight w:hRule="exact" w:val="564"/>
        </w:trPr>
        <w:tc>
          <w:tcPr>
            <w:tcW w:w="1702" w:type="dxa"/>
            <w:gridSpan w:val="2"/>
            <w:vAlign w:val="center"/>
          </w:tcPr>
          <w:p w:rsidR="00E775C8" w:rsidRDefault="00E775C8" w:rsidP="005578C9">
            <w:pPr>
              <w:spacing w:line="400" w:lineRule="exact"/>
              <w:jc w:val="center"/>
              <w:rPr>
                <w:rFonts w:ascii="宋体" w:eastAsia="宋体" w:hAnsi="宋体" w:cs="Times New Roman"/>
                <w:sz w:val="24"/>
                <w:szCs w:val="24"/>
              </w:rPr>
            </w:pPr>
            <w:r w:rsidRPr="00D26F2B">
              <w:rPr>
                <w:rFonts w:ascii="宋体" w:eastAsia="宋体" w:hAnsi="宋体" w:cs="Times New Roman" w:hint="eastAsia"/>
                <w:sz w:val="24"/>
                <w:szCs w:val="24"/>
              </w:rPr>
              <w:t>项目申报单位</w:t>
            </w:r>
          </w:p>
        </w:tc>
        <w:tc>
          <w:tcPr>
            <w:tcW w:w="7371" w:type="dxa"/>
            <w:gridSpan w:val="8"/>
            <w:vAlign w:val="center"/>
          </w:tcPr>
          <w:p w:rsidR="00E775C8" w:rsidRDefault="00E775C8" w:rsidP="005578C9">
            <w:pPr>
              <w:spacing w:line="400" w:lineRule="exact"/>
              <w:jc w:val="center"/>
              <w:rPr>
                <w:rFonts w:ascii="宋体" w:eastAsia="宋体" w:hAnsi="宋体" w:cs="Times New Roman"/>
                <w:sz w:val="24"/>
                <w:szCs w:val="24"/>
              </w:rPr>
            </w:pPr>
          </w:p>
        </w:tc>
      </w:tr>
      <w:tr w:rsidR="00E775C8" w:rsidTr="00E775C8">
        <w:trPr>
          <w:cantSplit/>
          <w:trHeight w:hRule="exact" w:val="564"/>
        </w:trPr>
        <w:tc>
          <w:tcPr>
            <w:tcW w:w="1702" w:type="dxa"/>
            <w:gridSpan w:val="2"/>
            <w:vAlign w:val="center"/>
          </w:tcPr>
          <w:p w:rsidR="00E775C8" w:rsidRDefault="00E775C8" w:rsidP="005578C9">
            <w:pPr>
              <w:spacing w:line="400" w:lineRule="exact"/>
              <w:jc w:val="center"/>
              <w:rPr>
                <w:rFonts w:ascii="宋体" w:eastAsia="宋体" w:hAnsi="宋体" w:cs="Times New Roman"/>
                <w:sz w:val="24"/>
                <w:szCs w:val="24"/>
              </w:rPr>
            </w:pPr>
            <w:r w:rsidRPr="00D26F2B">
              <w:rPr>
                <w:rFonts w:ascii="宋体" w:eastAsia="宋体" w:hAnsi="宋体" w:cs="Times New Roman" w:hint="eastAsia"/>
                <w:sz w:val="24"/>
                <w:szCs w:val="24"/>
              </w:rPr>
              <w:t>项目名称</w:t>
            </w:r>
          </w:p>
        </w:tc>
        <w:tc>
          <w:tcPr>
            <w:tcW w:w="7371" w:type="dxa"/>
            <w:gridSpan w:val="8"/>
            <w:vAlign w:val="center"/>
          </w:tcPr>
          <w:p w:rsidR="00E775C8" w:rsidRDefault="00E775C8" w:rsidP="005578C9">
            <w:pPr>
              <w:spacing w:line="400" w:lineRule="exact"/>
              <w:jc w:val="center"/>
              <w:rPr>
                <w:rFonts w:ascii="宋体" w:eastAsia="宋体" w:hAnsi="宋体" w:cs="Times New Roman"/>
                <w:sz w:val="24"/>
                <w:szCs w:val="24"/>
              </w:rPr>
            </w:pPr>
          </w:p>
        </w:tc>
      </w:tr>
      <w:tr w:rsidR="00E775C8" w:rsidTr="00E775C8">
        <w:trPr>
          <w:cantSplit/>
          <w:trHeight w:hRule="exact" w:val="564"/>
        </w:trPr>
        <w:tc>
          <w:tcPr>
            <w:tcW w:w="1702" w:type="dxa"/>
            <w:gridSpan w:val="2"/>
            <w:vAlign w:val="center"/>
          </w:tcPr>
          <w:p w:rsidR="00E775C8" w:rsidRDefault="00E775C8" w:rsidP="005578C9">
            <w:pPr>
              <w:spacing w:line="400" w:lineRule="exact"/>
              <w:jc w:val="center"/>
              <w:rPr>
                <w:rFonts w:ascii="宋体" w:eastAsia="宋体" w:hAnsi="宋体" w:cs="Times New Roman"/>
                <w:sz w:val="24"/>
                <w:szCs w:val="24"/>
              </w:rPr>
            </w:pPr>
            <w:r w:rsidRPr="00D26F2B">
              <w:rPr>
                <w:rFonts w:ascii="宋体" w:eastAsia="宋体" w:hAnsi="宋体" w:cs="Times New Roman" w:hint="eastAsia"/>
                <w:sz w:val="24"/>
                <w:szCs w:val="24"/>
              </w:rPr>
              <w:t>项目类别</w:t>
            </w:r>
          </w:p>
        </w:tc>
        <w:tc>
          <w:tcPr>
            <w:tcW w:w="7371" w:type="dxa"/>
            <w:gridSpan w:val="8"/>
            <w:vAlign w:val="center"/>
          </w:tcPr>
          <w:p w:rsidR="00E775C8" w:rsidRDefault="00E775C8" w:rsidP="005578C9">
            <w:pPr>
              <w:spacing w:line="400" w:lineRule="exact"/>
              <w:jc w:val="center"/>
              <w:rPr>
                <w:rFonts w:ascii="宋体" w:eastAsia="宋体" w:hAnsi="宋体" w:cs="Times New Roman"/>
                <w:sz w:val="24"/>
                <w:szCs w:val="24"/>
              </w:rPr>
            </w:pPr>
          </w:p>
        </w:tc>
      </w:tr>
      <w:tr w:rsidR="001F4FFD" w:rsidTr="00E775C8">
        <w:trPr>
          <w:cantSplit/>
          <w:trHeight w:hRule="exact" w:val="564"/>
        </w:trPr>
        <w:tc>
          <w:tcPr>
            <w:tcW w:w="1702" w:type="dxa"/>
            <w:gridSpan w:val="2"/>
            <w:vAlign w:val="center"/>
          </w:tcPr>
          <w:p w:rsidR="001F4FFD" w:rsidRDefault="001F4FFD" w:rsidP="005578C9">
            <w:pPr>
              <w:spacing w:line="400" w:lineRule="exact"/>
              <w:jc w:val="center"/>
              <w:rPr>
                <w:rFonts w:ascii="宋体" w:eastAsia="宋体" w:hAnsi="宋体" w:cs="Times New Roman"/>
                <w:sz w:val="24"/>
                <w:szCs w:val="24"/>
              </w:rPr>
            </w:pPr>
            <w:r>
              <w:rPr>
                <w:rFonts w:ascii="宋体" w:eastAsia="宋体" w:hAnsi="宋体" w:cs="Times New Roman" w:hint="eastAsia"/>
                <w:sz w:val="24"/>
                <w:szCs w:val="24"/>
              </w:rPr>
              <w:t>项目主持人</w:t>
            </w:r>
          </w:p>
        </w:tc>
        <w:tc>
          <w:tcPr>
            <w:tcW w:w="1837" w:type="dxa"/>
            <w:gridSpan w:val="3"/>
            <w:vAlign w:val="center"/>
          </w:tcPr>
          <w:p w:rsidR="001F4FFD" w:rsidRDefault="001F4FFD" w:rsidP="005578C9">
            <w:pPr>
              <w:spacing w:line="400" w:lineRule="exact"/>
              <w:jc w:val="center"/>
              <w:rPr>
                <w:rFonts w:ascii="宋体" w:eastAsia="宋体" w:hAnsi="宋体" w:cs="Times New Roman"/>
                <w:sz w:val="24"/>
                <w:szCs w:val="24"/>
              </w:rPr>
            </w:pPr>
          </w:p>
        </w:tc>
        <w:tc>
          <w:tcPr>
            <w:tcW w:w="998" w:type="dxa"/>
            <w:vAlign w:val="center"/>
          </w:tcPr>
          <w:p w:rsidR="001F4FFD" w:rsidRDefault="001F4FFD" w:rsidP="005578C9">
            <w:pPr>
              <w:spacing w:line="400" w:lineRule="exact"/>
              <w:jc w:val="center"/>
              <w:rPr>
                <w:rFonts w:ascii="宋体" w:eastAsia="宋体" w:hAnsi="宋体" w:cs="Times New Roman"/>
                <w:sz w:val="24"/>
                <w:szCs w:val="24"/>
              </w:rPr>
            </w:pPr>
            <w:r>
              <w:rPr>
                <w:rFonts w:ascii="宋体" w:eastAsia="宋体" w:hAnsi="宋体" w:cs="Times New Roman" w:hint="eastAsia"/>
                <w:sz w:val="24"/>
                <w:szCs w:val="24"/>
              </w:rPr>
              <w:t>性别</w:t>
            </w:r>
          </w:p>
        </w:tc>
        <w:tc>
          <w:tcPr>
            <w:tcW w:w="1842" w:type="dxa"/>
            <w:gridSpan w:val="2"/>
            <w:vAlign w:val="center"/>
          </w:tcPr>
          <w:p w:rsidR="001F4FFD" w:rsidRPr="00D26F2B" w:rsidRDefault="001F4FFD" w:rsidP="005578C9">
            <w:pPr>
              <w:spacing w:line="400" w:lineRule="exact"/>
              <w:ind w:firstLineChars="100" w:firstLine="240"/>
              <w:rPr>
                <w:rFonts w:ascii="宋体" w:eastAsia="宋体" w:hAnsi="宋体" w:cs="Times New Roman"/>
                <w:sz w:val="24"/>
                <w:szCs w:val="24"/>
              </w:rPr>
            </w:pPr>
          </w:p>
        </w:tc>
        <w:tc>
          <w:tcPr>
            <w:tcW w:w="1134" w:type="dxa"/>
            <w:vAlign w:val="center"/>
          </w:tcPr>
          <w:p w:rsidR="001F4FFD" w:rsidRDefault="001F4FFD" w:rsidP="005578C9">
            <w:pPr>
              <w:spacing w:line="400" w:lineRule="exact"/>
              <w:jc w:val="center"/>
              <w:rPr>
                <w:rFonts w:ascii="宋体" w:eastAsia="宋体" w:hAnsi="宋体" w:cs="Times New Roman"/>
                <w:sz w:val="24"/>
                <w:szCs w:val="24"/>
              </w:rPr>
            </w:pPr>
            <w:r>
              <w:rPr>
                <w:rFonts w:ascii="宋体" w:eastAsia="宋体" w:hAnsi="宋体" w:cs="Times New Roman" w:hint="eastAsia"/>
                <w:sz w:val="24"/>
                <w:szCs w:val="24"/>
              </w:rPr>
              <w:t>年龄</w:t>
            </w:r>
          </w:p>
        </w:tc>
        <w:tc>
          <w:tcPr>
            <w:tcW w:w="1560" w:type="dxa"/>
            <w:vAlign w:val="center"/>
          </w:tcPr>
          <w:p w:rsidR="001F4FFD" w:rsidRDefault="001F4FFD" w:rsidP="005578C9">
            <w:pPr>
              <w:spacing w:line="400" w:lineRule="exact"/>
              <w:jc w:val="center"/>
              <w:rPr>
                <w:rFonts w:ascii="宋体" w:eastAsia="宋体" w:hAnsi="宋体" w:cs="Times New Roman"/>
                <w:sz w:val="24"/>
                <w:szCs w:val="24"/>
              </w:rPr>
            </w:pPr>
          </w:p>
        </w:tc>
      </w:tr>
      <w:tr w:rsidR="001F4FFD" w:rsidTr="00E775C8">
        <w:trPr>
          <w:cantSplit/>
          <w:trHeight w:hRule="exact" w:val="564"/>
        </w:trPr>
        <w:tc>
          <w:tcPr>
            <w:tcW w:w="1702" w:type="dxa"/>
            <w:gridSpan w:val="2"/>
            <w:vAlign w:val="center"/>
          </w:tcPr>
          <w:p w:rsidR="001F4FFD" w:rsidRDefault="001F4FFD" w:rsidP="005578C9">
            <w:pPr>
              <w:spacing w:line="400" w:lineRule="exact"/>
              <w:jc w:val="center"/>
              <w:rPr>
                <w:rFonts w:ascii="宋体" w:eastAsia="宋体" w:hAnsi="宋体" w:cs="Times New Roman"/>
                <w:sz w:val="24"/>
                <w:szCs w:val="24"/>
              </w:rPr>
            </w:pPr>
            <w:r>
              <w:rPr>
                <w:rFonts w:ascii="宋体" w:eastAsia="宋体" w:hAnsi="宋体" w:cs="Times New Roman" w:hint="eastAsia"/>
                <w:sz w:val="24"/>
                <w:szCs w:val="24"/>
              </w:rPr>
              <w:t>行政职务</w:t>
            </w:r>
          </w:p>
        </w:tc>
        <w:tc>
          <w:tcPr>
            <w:tcW w:w="2835" w:type="dxa"/>
            <w:gridSpan w:val="4"/>
            <w:vAlign w:val="center"/>
          </w:tcPr>
          <w:p w:rsidR="001F4FFD" w:rsidRDefault="001F4FFD" w:rsidP="005578C9">
            <w:pPr>
              <w:spacing w:line="400" w:lineRule="exact"/>
              <w:jc w:val="center"/>
              <w:rPr>
                <w:rFonts w:ascii="宋体" w:eastAsia="宋体" w:hAnsi="宋体" w:cs="Times New Roman"/>
                <w:sz w:val="24"/>
                <w:szCs w:val="24"/>
              </w:rPr>
            </w:pPr>
          </w:p>
        </w:tc>
        <w:tc>
          <w:tcPr>
            <w:tcW w:w="1842" w:type="dxa"/>
            <w:gridSpan w:val="2"/>
            <w:vAlign w:val="center"/>
          </w:tcPr>
          <w:p w:rsidR="001F4FFD" w:rsidRDefault="001F4FFD" w:rsidP="005578C9">
            <w:pPr>
              <w:spacing w:line="400" w:lineRule="exact"/>
              <w:jc w:val="center"/>
              <w:rPr>
                <w:rFonts w:ascii="宋体" w:eastAsia="宋体" w:hAnsi="宋体" w:cs="Times New Roman"/>
                <w:sz w:val="24"/>
                <w:szCs w:val="24"/>
              </w:rPr>
            </w:pPr>
            <w:r>
              <w:rPr>
                <w:rFonts w:ascii="宋体" w:eastAsia="宋体" w:hAnsi="宋体" w:cs="Times New Roman" w:hint="eastAsia"/>
                <w:sz w:val="24"/>
                <w:szCs w:val="24"/>
              </w:rPr>
              <w:t>专业职务</w:t>
            </w:r>
          </w:p>
        </w:tc>
        <w:tc>
          <w:tcPr>
            <w:tcW w:w="2694" w:type="dxa"/>
            <w:gridSpan w:val="2"/>
            <w:vAlign w:val="center"/>
          </w:tcPr>
          <w:p w:rsidR="001F4FFD" w:rsidRDefault="001F4FFD" w:rsidP="005578C9">
            <w:pPr>
              <w:spacing w:line="400" w:lineRule="exact"/>
              <w:jc w:val="center"/>
              <w:rPr>
                <w:rFonts w:ascii="宋体" w:eastAsia="宋体" w:hAnsi="宋体" w:cs="Times New Roman"/>
                <w:sz w:val="24"/>
                <w:szCs w:val="24"/>
              </w:rPr>
            </w:pPr>
          </w:p>
        </w:tc>
      </w:tr>
      <w:tr w:rsidR="001F4FFD" w:rsidTr="00E775C8">
        <w:trPr>
          <w:cantSplit/>
          <w:trHeight w:hRule="exact" w:val="564"/>
        </w:trPr>
        <w:tc>
          <w:tcPr>
            <w:tcW w:w="1702" w:type="dxa"/>
            <w:gridSpan w:val="2"/>
            <w:vAlign w:val="center"/>
          </w:tcPr>
          <w:p w:rsidR="001F4FFD" w:rsidRDefault="001F4FFD" w:rsidP="005578C9">
            <w:pPr>
              <w:spacing w:line="240" w:lineRule="exact"/>
              <w:jc w:val="center"/>
              <w:rPr>
                <w:rFonts w:ascii="宋体" w:eastAsia="宋体" w:hAnsi="宋体" w:cs="Times New Roman"/>
                <w:sz w:val="24"/>
                <w:szCs w:val="24"/>
              </w:rPr>
            </w:pPr>
            <w:r>
              <w:rPr>
                <w:rFonts w:ascii="宋体" w:eastAsia="宋体" w:hAnsi="宋体" w:cs="Times New Roman" w:hint="eastAsia"/>
                <w:sz w:val="24"/>
                <w:szCs w:val="24"/>
              </w:rPr>
              <w:t>联系电话</w:t>
            </w:r>
          </w:p>
        </w:tc>
        <w:tc>
          <w:tcPr>
            <w:tcW w:w="2835" w:type="dxa"/>
            <w:gridSpan w:val="4"/>
            <w:vAlign w:val="center"/>
          </w:tcPr>
          <w:p w:rsidR="001F4FFD" w:rsidRDefault="001F4FFD" w:rsidP="005578C9">
            <w:pPr>
              <w:spacing w:line="400" w:lineRule="exact"/>
              <w:jc w:val="center"/>
              <w:rPr>
                <w:rFonts w:ascii="宋体" w:eastAsia="宋体" w:hAnsi="宋体" w:cs="Times New Roman"/>
                <w:sz w:val="24"/>
                <w:szCs w:val="24"/>
              </w:rPr>
            </w:pPr>
          </w:p>
        </w:tc>
        <w:tc>
          <w:tcPr>
            <w:tcW w:w="1842" w:type="dxa"/>
            <w:gridSpan w:val="2"/>
            <w:vAlign w:val="center"/>
          </w:tcPr>
          <w:p w:rsidR="001F4FFD" w:rsidRDefault="001F4FFD" w:rsidP="005578C9">
            <w:pPr>
              <w:spacing w:line="400" w:lineRule="exact"/>
              <w:jc w:val="center"/>
              <w:rPr>
                <w:rFonts w:ascii="宋体" w:eastAsia="宋体" w:hAnsi="宋体" w:cs="Times New Roman"/>
                <w:sz w:val="24"/>
                <w:szCs w:val="24"/>
              </w:rPr>
            </w:pPr>
            <w:r>
              <w:rPr>
                <w:rFonts w:ascii="宋体" w:eastAsia="宋体" w:hAnsi="宋体" w:cs="Times New Roman" w:hint="eastAsia"/>
                <w:sz w:val="24"/>
                <w:szCs w:val="24"/>
              </w:rPr>
              <w:t>电子信箱</w:t>
            </w:r>
          </w:p>
        </w:tc>
        <w:tc>
          <w:tcPr>
            <w:tcW w:w="2694" w:type="dxa"/>
            <w:gridSpan w:val="2"/>
            <w:vAlign w:val="center"/>
          </w:tcPr>
          <w:p w:rsidR="001F4FFD" w:rsidRDefault="001F4FFD" w:rsidP="005578C9">
            <w:pPr>
              <w:spacing w:line="400" w:lineRule="exact"/>
              <w:jc w:val="center"/>
              <w:rPr>
                <w:rFonts w:ascii="宋体" w:eastAsia="宋体" w:hAnsi="宋体" w:cs="Times New Roman"/>
                <w:sz w:val="24"/>
                <w:szCs w:val="24"/>
              </w:rPr>
            </w:pPr>
          </w:p>
        </w:tc>
      </w:tr>
      <w:tr w:rsidR="001F4FFD" w:rsidTr="00E775C8">
        <w:trPr>
          <w:cantSplit/>
          <w:trHeight w:val="614"/>
        </w:trPr>
        <w:tc>
          <w:tcPr>
            <w:tcW w:w="557" w:type="dxa"/>
            <w:vMerge w:val="restart"/>
            <w:vAlign w:val="center"/>
          </w:tcPr>
          <w:p w:rsidR="001F4FFD" w:rsidRDefault="001F4FFD" w:rsidP="005578C9">
            <w:pPr>
              <w:spacing w:line="400" w:lineRule="exact"/>
              <w:jc w:val="center"/>
              <w:rPr>
                <w:rFonts w:ascii="宋体" w:eastAsia="宋体" w:hAnsi="宋体" w:cs="Times New Roman"/>
                <w:sz w:val="24"/>
                <w:szCs w:val="24"/>
              </w:rPr>
            </w:pPr>
            <w:r>
              <w:rPr>
                <w:rFonts w:ascii="宋体" w:eastAsia="宋体" w:hAnsi="宋体" w:cs="Times New Roman" w:hint="eastAsia"/>
                <w:sz w:val="24"/>
                <w:szCs w:val="24"/>
              </w:rPr>
              <w:t>项</w:t>
            </w:r>
          </w:p>
          <w:p w:rsidR="001F4FFD" w:rsidRDefault="001F4FFD" w:rsidP="005578C9">
            <w:pPr>
              <w:spacing w:line="400" w:lineRule="exact"/>
              <w:jc w:val="center"/>
              <w:rPr>
                <w:rFonts w:ascii="宋体" w:eastAsia="宋体" w:hAnsi="宋体" w:cs="Times New Roman"/>
                <w:sz w:val="24"/>
                <w:szCs w:val="24"/>
              </w:rPr>
            </w:pPr>
            <w:r>
              <w:rPr>
                <w:rFonts w:ascii="宋体" w:eastAsia="宋体" w:hAnsi="宋体" w:cs="Times New Roman" w:hint="eastAsia"/>
                <w:sz w:val="24"/>
                <w:szCs w:val="24"/>
              </w:rPr>
              <w:t>目</w:t>
            </w:r>
          </w:p>
          <w:p w:rsidR="001F4FFD" w:rsidRDefault="001F4FFD" w:rsidP="005578C9">
            <w:pPr>
              <w:spacing w:line="400" w:lineRule="exact"/>
              <w:jc w:val="center"/>
              <w:rPr>
                <w:rFonts w:ascii="宋体" w:eastAsia="宋体" w:hAnsi="宋体" w:cs="Times New Roman"/>
                <w:sz w:val="24"/>
                <w:szCs w:val="24"/>
              </w:rPr>
            </w:pPr>
            <w:r>
              <w:rPr>
                <w:rFonts w:ascii="宋体" w:eastAsia="宋体" w:hAnsi="宋体" w:cs="Times New Roman" w:hint="eastAsia"/>
                <w:sz w:val="24"/>
                <w:szCs w:val="24"/>
              </w:rPr>
              <w:t>组</w:t>
            </w:r>
          </w:p>
          <w:p w:rsidR="001F4FFD" w:rsidRDefault="001F4FFD" w:rsidP="005578C9">
            <w:pPr>
              <w:spacing w:line="400" w:lineRule="exact"/>
              <w:jc w:val="center"/>
              <w:rPr>
                <w:rFonts w:ascii="宋体" w:eastAsia="宋体" w:hAnsi="宋体" w:cs="Times New Roman"/>
                <w:sz w:val="24"/>
                <w:szCs w:val="24"/>
              </w:rPr>
            </w:pPr>
            <w:r>
              <w:rPr>
                <w:rFonts w:ascii="宋体" w:eastAsia="宋体" w:hAnsi="宋体" w:cs="Times New Roman" w:hint="eastAsia"/>
                <w:sz w:val="24"/>
                <w:szCs w:val="24"/>
              </w:rPr>
              <w:t>成</w:t>
            </w:r>
          </w:p>
          <w:p w:rsidR="001F4FFD" w:rsidRDefault="001F4FFD" w:rsidP="005578C9">
            <w:pPr>
              <w:spacing w:line="400" w:lineRule="exact"/>
              <w:jc w:val="center"/>
              <w:rPr>
                <w:rFonts w:ascii="宋体" w:eastAsia="宋体" w:hAnsi="宋体" w:cs="Times New Roman"/>
                <w:sz w:val="24"/>
                <w:szCs w:val="24"/>
              </w:rPr>
            </w:pPr>
            <w:r>
              <w:rPr>
                <w:rFonts w:ascii="宋体" w:eastAsia="宋体" w:hAnsi="宋体" w:cs="Times New Roman" w:hint="eastAsia"/>
                <w:sz w:val="24"/>
                <w:szCs w:val="24"/>
              </w:rPr>
              <w:t>员</w:t>
            </w:r>
          </w:p>
          <w:p w:rsidR="001F4FFD" w:rsidRDefault="001F4FFD" w:rsidP="005578C9">
            <w:pPr>
              <w:spacing w:line="400" w:lineRule="exact"/>
              <w:jc w:val="center"/>
              <w:rPr>
                <w:rFonts w:ascii="宋体" w:eastAsia="宋体" w:hAnsi="宋体" w:cs="Times New Roman"/>
                <w:sz w:val="24"/>
                <w:szCs w:val="24"/>
              </w:rPr>
            </w:pPr>
          </w:p>
        </w:tc>
        <w:tc>
          <w:tcPr>
            <w:tcW w:w="1145" w:type="dxa"/>
            <w:vAlign w:val="center"/>
          </w:tcPr>
          <w:p w:rsidR="001F4FFD" w:rsidRDefault="001F4FFD" w:rsidP="005578C9">
            <w:pPr>
              <w:spacing w:line="400" w:lineRule="exact"/>
              <w:jc w:val="center"/>
              <w:rPr>
                <w:rFonts w:ascii="宋体" w:eastAsia="宋体" w:hAnsi="宋体" w:cs="Times New Roman"/>
                <w:sz w:val="24"/>
                <w:szCs w:val="24"/>
              </w:rPr>
            </w:pPr>
            <w:r>
              <w:rPr>
                <w:rFonts w:ascii="宋体" w:eastAsia="宋体" w:hAnsi="宋体" w:cs="Times New Roman" w:hint="eastAsia"/>
                <w:sz w:val="24"/>
                <w:szCs w:val="24"/>
              </w:rPr>
              <w:t>姓名</w:t>
            </w:r>
          </w:p>
        </w:tc>
        <w:tc>
          <w:tcPr>
            <w:tcW w:w="847" w:type="dxa"/>
            <w:vAlign w:val="center"/>
          </w:tcPr>
          <w:p w:rsidR="001F4FFD" w:rsidRDefault="001F4FFD" w:rsidP="005578C9">
            <w:pPr>
              <w:spacing w:line="400" w:lineRule="exact"/>
              <w:jc w:val="center"/>
              <w:rPr>
                <w:rFonts w:ascii="宋体" w:eastAsia="宋体" w:hAnsi="宋体" w:cs="Times New Roman"/>
                <w:sz w:val="24"/>
                <w:szCs w:val="24"/>
              </w:rPr>
            </w:pPr>
            <w:r>
              <w:rPr>
                <w:rFonts w:ascii="宋体" w:eastAsia="宋体" w:hAnsi="宋体" w:cs="Times New Roman" w:hint="eastAsia"/>
                <w:sz w:val="24"/>
                <w:szCs w:val="24"/>
              </w:rPr>
              <w:t>性别</w:t>
            </w:r>
          </w:p>
        </w:tc>
        <w:tc>
          <w:tcPr>
            <w:tcW w:w="710" w:type="dxa"/>
            <w:vAlign w:val="center"/>
          </w:tcPr>
          <w:p w:rsidR="001F4FFD" w:rsidRDefault="001F4FFD" w:rsidP="005578C9">
            <w:pPr>
              <w:spacing w:line="400" w:lineRule="exact"/>
              <w:jc w:val="center"/>
              <w:rPr>
                <w:rFonts w:ascii="宋体" w:eastAsia="宋体" w:hAnsi="宋体" w:cs="Times New Roman"/>
                <w:sz w:val="24"/>
                <w:szCs w:val="24"/>
              </w:rPr>
            </w:pPr>
            <w:r>
              <w:rPr>
                <w:rFonts w:ascii="宋体" w:eastAsia="宋体" w:hAnsi="宋体" w:cs="Times New Roman" w:hint="eastAsia"/>
                <w:sz w:val="24"/>
                <w:szCs w:val="24"/>
              </w:rPr>
              <w:t>年龄</w:t>
            </w:r>
          </w:p>
        </w:tc>
        <w:tc>
          <w:tcPr>
            <w:tcW w:w="1278" w:type="dxa"/>
            <w:gridSpan w:val="2"/>
            <w:vAlign w:val="center"/>
          </w:tcPr>
          <w:p w:rsidR="001F4FFD" w:rsidRDefault="001F4FFD" w:rsidP="005578C9">
            <w:pPr>
              <w:spacing w:line="400" w:lineRule="exact"/>
              <w:jc w:val="center"/>
              <w:rPr>
                <w:rFonts w:ascii="宋体" w:eastAsia="宋体" w:hAnsi="宋体" w:cs="Times New Roman"/>
                <w:sz w:val="24"/>
                <w:szCs w:val="24"/>
              </w:rPr>
            </w:pPr>
            <w:r>
              <w:rPr>
                <w:rFonts w:ascii="宋体" w:eastAsia="宋体" w:hAnsi="宋体" w:cs="Times New Roman" w:hint="eastAsia"/>
                <w:sz w:val="24"/>
                <w:szCs w:val="24"/>
              </w:rPr>
              <w:t>专业</w:t>
            </w:r>
          </w:p>
        </w:tc>
        <w:tc>
          <w:tcPr>
            <w:tcW w:w="850" w:type="dxa"/>
            <w:vAlign w:val="center"/>
          </w:tcPr>
          <w:p w:rsidR="001F4FFD" w:rsidRDefault="001F4FFD" w:rsidP="005578C9">
            <w:pPr>
              <w:spacing w:line="400" w:lineRule="exact"/>
              <w:jc w:val="center"/>
              <w:rPr>
                <w:rFonts w:ascii="宋体" w:eastAsia="宋体" w:hAnsi="宋体" w:cs="Times New Roman"/>
                <w:sz w:val="24"/>
                <w:szCs w:val="24"/>
              </w:rPr>
            </w:pPr>
            <w:r>
              <w:rPr>
                <w:rFonts w:ascii="宋体" w:eastAsia="宋体" w:hAnsi="宋体" w:cs="Times New Roman" w:hint="eastAsia"/>
                <w:sz w:val="24"/>
                <w:szCs w:val="24"/>
              </w:rPr>
              <w:t>学历</w:t>
            </w:r>
          </w:p>
        </w:tc>
        <w:tc>
          <w:tcPr>
            <w:tcW w:w="992" w:type="dxa"/>
            <w:vAlign w:val="center"/>
          </w:tcPr>
          <w:p w:rsidR="001F4FFD" w:rsidRDefault="001F4FFD" w:rsidP="005578C9">
            <w:pPr>
              <w:spacing w:line="400" w:lineRule="exact"/>
              <w:jc w:val="center"/>
              <w:rPr>
                <w:rFonts w:ascii="宋体" w:eastAsia="宋体" w:hAnsi="宋体" w:cs="Times New Roman"/>
                <w:sz w:val="24"/>
                <w:szCs w:val="24"/>
              </w:rPr>
            </w:pPr>
            <w:r>
              <w:rPr>
                <w:rFonts w:ascii="宋体" w:eastAsia="宋体" w:hAnsi="宋体" w:cs="Times New Roman" w:hint="eastAsia"/>
                <w:sz w:val="24"/>
                <w:szCs w:val="24"/>
              </w:rPr>
              <w:t>职务</w:t>
            </w:r>
          </w:p>
        </w:tc>
        <w:tc>
          <w:tcPr>
            <w:tcW w:w="2694" w:type="dxa"/>
            <w:gridSpan w:val="2"/>
            <w:vAlign w:val="center"/>
          </w:tcPr>
          <w:p w:rsidR="001F4FFD" w:rsidRDefault="001F4FFD" w:rsidP="005578C9">
            <w:pPr>
              <w:spacing w:line="400" w:lineRule="exact"/>
              <w:rPr>
                <w:rFonts w:ascii="宋体" w:eastAsia="宋体" w:hAnsi="宋体" w:cs="Times New Roman"/>
                <w:sz w:val="24"/>
                <w:szCs w:val="24"/>
              </w:rPr>
            </w:pPr>
            <w:r>
              <w:rPr>
                <w:rFonts w:ascii="宋体" w:eastAsia="宋体" w:hAnsi="宋体" w:cs="Times New Roman" w:hint="eastAsia"/>
                <w:sz w:val="24"/>
                <w:szCs w:val="24"/>
              </w:rPr>
              <w:t>在本项目中承担的工作</w:t>
            </w:r>
          </w:p>
        </w:tc>
      </w:tr>
      <w:tr w:rsidR="001F4FFD" w:rsidTr="00E775C8">
        <w:trPr>
          <w:cantSplit/>
          <w:trHeight w:val="614"/>
        </w:trPr>
        <w:tc>
          <w:tcPr>
            <w:tcW w:w="557" w:type="dxa"/>
            <w:vMerge/>
            <w:vAlign w:val="center"/>
          </w:tcPr>
          <w:p w:rsidR="001F4FFD" w:rsidRDefault="001F4FFD" w:rsidP="005578C9">
            <w:pPr>
              <w:spacing w:line="400" w:lineRule="exact"/>
              <w:jc w:val="center"/>
              <w:rPr>
                <w:rFonts w:ascii="宋体" w:eastAsia="宋体" w:hAnsi="宋体" w:cs="Times New Roman"/>
                <w:sz w:val="24"/>
                <w:szCs w:val="24"/>
              </w:rPr>
            </w:pPr>
          </w:p>
        </w:tc>
        <w:tc>
          <w:tcPr>
            <w:tcW w:w="1145" w:type="dxa"/>
            <w:vAlign w:val="center"/>
          </w:tcPr>
          <w:p w:rsidR="001F4FFD" w:rsidRDefault="001F4FFD" w:rsidP="005578C9">
            <w:pPr>
              <w:spacing w:line="400" w:lineRule="exact"/>
              <w:jc w:val="center"/>
              <w:rPr>
                <w:rFonts w:ascii="宋体" w:eastAsia="宋体" w:hAnsi="宋体" w:cs="Times New Roman"/>
                <w:sz w:val="24"/>
                <w:szCs w:val="24"/>
              </w:rPr>
            </w:pPr>
          </w:p>
        </w:tc>
        <w:tc>
          <w:tcPr>
            <w:tcW w:w="847" w:type="dxa"/>
            <w:vAlign w:val="center"/>
          </w:tcPr>
          <w:p w:rsidR="001F4FFD" w:rsidRDefault="001F4FFD" w:rsidP="005578C9">
            <w:pPr>
              <w:spacing w:line="400" w:lineRule="exact"/>
              <w:jc w:val="center"/>
              <w:rPr>
                <w:rFonts w:ascii="宋体" w:eastAsia="宋体" w:hAnsi="宋体" w:cs="Times New Roman"/>
                <w:sz w:val="24"/>
                <w:szCs w:val="24"/>
              </w:rPr>
            </w:pPr>
          </w:p>
        </w:tc>
        <w:tc>
          <w:tcPr>
            <w:tcW w:w="710" w:type="dxa"/>
            <w:vAlign w:val="center"/>
          </w:tcPr>
          <w:p w:rsidR="001F4FFD" w:rsidRDefault="001F4FFD" w:rsidP="005578C9">
            <w:pPr>
              <w:spacing w:line="400" w:lineRule="exact"/>
              <w:jc w:val="center"/>
              <w:rPr>
                <w:rFonts w:ascii="宋体" w:eastAsia="宋体" w:hAnsi="宋体" w:cs="Times New Roman"/>
                <w:sz w:val="24"/>
                <w:szCs w:val="24"/>
              </w:rPr>
            </w:pPr>
          </w:p>
        </w:tc>
        <w:tc>
          <w:tcPr>
            <w:tcW w:w="1278" w:type="dxa"/>
            <w:gridSpan w:val="2"/>
            <w:vAlign w:val="center"/>
          </w:tcPr>
          <w:p w:rsidR="001F4FFD" w:rsidRDefault="001F4FFD" w:rsidP="005578C9">
            <w:pPr>
              <w:spacing w:line="400" w:lineRule="exact"/>
              <w:jc w:val="center"/>
              <w:rPr>
                <w:rFonts w:ascii="宋体" w:eastAsia="宋体" w:hAnsi="宋体" w:cs="Times New Roman"/>
                <w:sz w:val="24"/>
                <w:szCs w:val="24"/>
              </w:rPr>
            </w:pPr>
          </w:p>
        </w:tc>
        <w:tc>
          <w:tcPr>
            <w:tcW w:w="850" w:type="dxa"/>
            <w:vAlign w:val="center"/>
          </w:tcPr>
          <w:p w:rsidR="001F4FFD" w:rsidRDefault="001F4FFD" w:rsidP="005578C9">
            <w:pPr>
              <w:spacing w:line="400" w:lineRule="exact"/>
              <w:jc w:val="center"/>
              <w:rPr>
                <w:rFonts w:ascii="宋体" w:eastAsia="宋体" w:hAnsi="宋体" w:cs="Times New Roman"/>
                <w:sz w:val="24"/>
                <w:szCs w:val="24"/>
              </w:rPr>
            </w:pPr>
          </w:p>
        </w:tc>
        <w:tc>
          <w:tcPr>
            <w:tcW w:w="992" w:type="dxa"/>
            <w:vAlign w:val="center"/>
          </w:tcPr>
          <w:p w:rsidR="001F4FFD" w:rsidRDefault="001F4FFD" w:rsidP="005578C9">
            <w:pPr>
              <w:spacing w:line="400" w:lineRule="exact"/>
              <w:jc w:val="center"/>
              <w:rPr>
                <w:rFonts w:ascii="宋体" w:eastAsia="宋体" w:hAnsi="宋体" w:cs="Times New Roman"/>
                <w:sz w:val="24"/>
                <w:szCs w:val="24"/>
              </w:rPr>
            </w:pPr>
          </w:p>
        </w:tc>
        <w:tc>
          <w:tcPr>
            <w:tcW w:w="2694" w:type="dxa"/>
            <w:gridSpan w:val="2"/>
            <w:vAlign w:val="center"/>
          </w:tcPr>
          <w:p w:rsidR="001F4FFD" w:rsidRDefault="001F4FFD" w:rsidP="005578C9">
            <w:pPr>
              <w:spacing w:line="400" w:lineRule="exact"/>
              <w:jc w:val="center"/>
              <w:rPr>
                <w:rFonts w:ascii="宋体" w:eastAsia="宋体" w:hAnsi="宋体" w:cs="Times New Roman"/>
                <w:sz w:val="24"/>
                <w:szCs w:val="24"/>
              </w:rPr>
            </w:pPr>
          </w:p>
        </w:tc>
      </w:tr>
      <w:tr w:rsidR="001F4FFD" w:rsidTr="00E775C8">
        <w:trPr>
          <w:cantSplit/>
          <w:trHeight w:val="614"/>
        </w:trPr>
        <w:tc>
          <w:tcPr>
            <w:tcW w:w="557" w:type="dxa"/>
            <w:vMerge/>
            <w:vAlign w:val="center"/>
          </w:tcPr>
          <w:p w:rsidR="001F4FFD" w:rsidRDefault="001F4FFD" w:rsidP="005578C9">
            <w:pPr>
              <w:spacing w:line="400" w:lineRule="exact"/>
              <w:jc w:val="center"/>
              <w:rPr>
                <w:rFonts w:ascii="宋体" w:eastAsia="宋体" w:hAnsi="宋体" w:cs="Times New Roman"/>
                <w:sz w:val="24"/>
                <w:szCs w:val="24"/>
              </w:rPr>
            </w:pPr>
          </w:p>
        </w:tc>
        <w:tc>
          <w:tcPr>
            <w:tcW w:w="1145" w:type="dxa"/>
            <w:vAlign w:val="center"/>
          </w:tcPr>
          <w:p w:rsidR="001F4FFD" w:rsidRDefault="001F4FFD" w:rsidP="005578C9">
            <w:pPr>
              <w:spacing w:line="400" w:lineRule="exact"/>
              <w:jc w:val="center"/>
              <w:rPr>
                <w:rFonts w:ascii="宋体" w:eastAsia="宋体" w:hAnsi="宋体" w:cs="Times New Roman"/>
                <w:sz w:val="24"/>
                <w:szCs w:val="24"/>
              </w:rPr>
            </w:pPr>
          </w:p>
        </w:tc>
        <w:tc>
          <w:tcPr>
            <w:tcW w:w="847" w:type="dxa"/>
            <w:vAlign w:val="center"/>
          </w:tcPr>
          <w:p w:rsidR="001F4FFD" w:rsidRDefault="001F4FFD" w:rsidP="005578C9">
            <w:pPr>
              <w:spacing w:line="400" w:lineRule="exact"/>
              <w:jc w:val="center"/>
              <w:rPr>
                <w:rFonts w:ascii="宋体" w:eastAsia="宋体" w:hAnsi="宋体" w:cs="Times New Roman"/>
                <w:sz w:val="24"/>
                <w:szCs w:val="24"/>
              </w:rPr>
            </w:pPr>
          </w:p>
        </w:tc>
        <w:tc>
          <w:tcPr>
            <w:tcW w:w="710" w:type="dxa"/>
            <w:vAlign w:val="center"/>
          </w:tcPr>
          <w:p w:rsidR="001F4FFD" w:rsidRDefault="001F4FFD" w:rsidP="005578C9">
            <w:pPr>
              <w:spacing w:line="400" w:lineRule="exact"/>
              <w:jc w:val="center"/>
              <w:rPr>
                <w:rFonts w:ascii="宋体" w:eastAsia="宋体" w:hAnsi="宋体" w:cs="Times New Roman"/>
                <w:sz w:val="24"/>
                <w:szCs w:val="24"/>
              </w:rPr>
            </w:pPr>
          </w:p>
        </w:tc>
        <w:tc>
          <w:tcPr>
            <w:tcW w:w="1278" w:type="dxa"/>
            <w:gridSpan w:val="2"/>
            <w:vAlign w:val="center"/>
          </w:tcPr>
          <w:p w:rsidR="001F4FFD" w:rsidRDefault="001F4FFD" w:rsidP="005578C9">
            <w:pPr>
              <w:spacing w:line="400" w:lineRule="exact"/>
              <w:jc w:val="center"/>
              <w:rPr>
                <w:rFonts w:ascii="宋体" w:eastAsia="宋体" w:hAnsi="宋体" w:cs="Times New Roman"/>
                <w:sz w:val="24"/>
                <w:szCs w:val="24"/>
              </w:rPr>
            </w:pPr>
          </w:p>
        </w:tc>
        <w:tc>
          <w:tcPr>
            <w:tcW w:w="850" w:type="dxa"/>
            <w:vAlign w:val="center"/>
          </w:tcPr>
          <w:p w:rsidR="001F4FFD" w:rsidRDefault="001F4FFD" w:rsidP="005578C9">
            <w:pPr>
              <w:spacing w:line="400" w:lineRule="exact"/>
              <w:jc w:val="center"/>
              <w:rPr>
                <w:rFonts w:ascii="宋体" w:eastAsia="宋体" w:hAnsi="宋体" w:cs="Times New Roman"/>
                <w:sz w:val="24"/>
                <w:szCs w:val="24"/>
              </w:rPr>
            </w:pPr>
          </w:p>
        </w:tc>
        <w:tc>
          <w:tcPr>
            <w:tcW w:w="992" w:type="dxa"/>
            <w:vAlign w:val="center"/>
          </w:tcPr>
          <w:p w:rsidR="001F4FFD" w:rsidRDefault="001F4FFD" w:rsidP="005578C9">
            <w:pPr>
              <w:spacing w:line="400" w:lineRule="exact"/>
              <w:jc w:val="center"/>
              <w:rPr>
                <w:rFonts w:ascii="宋体" w:eastAsia="宋体" w:hAnsi="宋体" w:cs="Times New Roman"/>
                <w:sz w:val="24"/>
                <w:szCs w:val="24"/>
              </w:rPr>
            </w:pPr>
          </w:p>
        </w:tc>
        <w:tc>
          <w:tcPr>
            <w:tcW w:w="2694" w:type="dxa"/>
            <w:gridSpan w:val="2"/>
            <w:vAlign w:val="center"/>
          </w:tcPr>
          <w:p w:rsidR="001F4FFD" w:rsidRDefault="001F4FFD" w:rsidP="005578C9">
            <w:pPr>
              <w:spacing w:line="400" w:lineRule="exact"/>
              <w:jc w:val="center"/>
              <w:rPr>
                <w:rFonts w:ascii="宋体" w:eastAsia="宋体" w:hAnsi="宋体" w:cs="Times New Roman"/>
                <w:sz w:val="24"/>
                <w:szCs w:val="24"/>
              </w:rPr>
            </w:pPr>
          </w:p>
        </w:tc>
      </w:tr>
      <w:tr w:rsidR="001F4FFD" w:rsidTr="00E775C8">
        <w:trPr>
          <w:cantSplit/>
          <w:trHeight w:val="614"/>
        </w:trPr>
        <w:tc>
          <w:tcPr>
            <w:tcW w:w="557" w:type="dxa"/>
            <w:vMerge/>
            <w:vAlign w:val="center"/>
          </w:tcPr>
          <w:p w:rsidR="001F4FFD" w:rsidRDefault="001F4FFD" w:rsidP="005578C9">
            <w:pPr>
              <w:spacing w:line="400" w:lineRule="exact"/>
              <w:jc w:val="center"/>
              <w:rPr>
                <w:rFonts w:ascii="宋体" w:eastAsia="宋体" w:hAnsi="宋体" w:cs="Times New Roman"/>
                <w:sz w:val="24"/>
                <w:szCs w:val="24"/>
              </w:rPr>
            </w:pPr>
          </w:p>
        </w:tc>
        <w:tc>
          <w:tcPr>
            <w:tcW w:w="1145" w:type="dxa"/>
            <w:vAlign w:val="center"/>
          </w:tcPr>
          <w:p w:rsidR="001F4FFD" w:rsidRDefault="001F4FFD" w:rsidP="005578C9">
            <w:pPr>
              <w:spacing w:line="400" w:lineRule="exact"/>
              <w:jc w:val="center"/>
              <w:rPr>
                <w:rFonts w:ascii="宋体" w:eastAsia="宋体" w:hAnsi="宋体" w:cs="Times New Roman"/>
                <w:sz w:val="24"/>
                <w:szCs w:val="24"/>
              </w:rPr>
            </w:pPr>
          </w:p>
        </w:tc>
        <w:tc>
          <w:tcPr>
            <w:tcW w:w="847" w:type="dxa"/>
            <w:vAlign w:val="center"/>
          </w:tcPr>
          <w:p w:rsidR="001F4FFD" w:rsidRDefault="001F4FFD" w:rsidP="005578C9">
            <w:pPr>
              <w:spacing w:line="400" w:lineRule="exact"/>
              <w:jc w:val="center"/>
              <w:rPr>
                <w:rFonts w:ascii="宋体" w:eastAsia="宋体" w:hAnsi="宋体" w:cs="Times New Roman"/>
                <w:sz w:val="24"/>
                <w:szCs w:val="24"/>
              </w:rPr>
            </w:pPr>
          </w:p>
        </w:tc>
        <w:tc>
          <w:tcPr>
            <w:tcW w:w="710" w:type="dxa"/>
            <w:vAlign w:val="center"/>
          </w:tcPr>
          <w:p w:rsidR="001F4FFD" w:rsidRDefault="001F4FFD" w:rsidP="005578C9">
            <w:pPr>
              <w:spacing w:line="400" w:lineRule="exact"/>
              <w:jc w:val="center"/>
              <w:rPr>
                <w:rFonts w:ascii="宋体" w:eastAsia="宋体" w:hAnsi="宋体" w:cs="Times New Roman"/>
                <w:sz w:val="24"/>
                <w:szCs w:val="24"/>
              </w:rPr>
            </w:pPr>
          </w:p>
        </w:tc>
        <w:tc>
          <w:tcPr>
            <w:tcW w:w="1278" w:type="dxa"/>
            <w:gridSpan w:val="2"/>
            <w:vAlign w:val="center"/>
          </w:tcPr>
          <w:p w:rsidR="001F4FFD" w:rsidRDefault="001F4FFD" w:rsidP="005578C9">
            <w:pPr>
              <w:spacing w:line="400" w:lineRule="exact"/>
              <w:jc w:val="center"/>
              <w:rPr>
                <w:rFonts w:ascii="宋体" w:eastAsia="宋体" w:hAnsi="宋体" w:cs="Times New Roman"/>
                <w:sz w:val="24"/>
                <w:szCs w:val="24"/>
              </w:rPr>
            </w:pPr>
          </w:p>
        </w:tc>
        <w:tc>
          <w:tcPr>
            <w:tcW w:w="850" w:type="dxa"/>
            <w:vAlign w:val="center"/>
          </w:tcPr>
          <w:p w:rsidR="001F4FFD" w:rsidRDefault="001F4FFD" w:rsidP="005578C9">
            <w:pPr>
              <w:spacing w:line="400" w:lineRule="exact"/>
              <w:jc w:val="center"/>
              <w:rPr>
                <w:rFonts w:ascii="宋体" w:eastAsia="宋体" w:hAnsi="宋体" w:cs="Times New Roman"/>
                <w:sz w:val="24"/>
                <w:szCs w:val="24"/>
              </w:rPr>
            </w:pPr>
          </w:p>
        </w:tc>
        <w:tc>
          <w:tcPr>
            <w:tcW w:w="992" w:type="dxa"/>
            <w:vAlign w:val="center"/>
          </w:tcPr>
          <w:p w:rsidR="001F4FFD" w:rsidRDefault="001F4FFD" w:rsidP="005578C9">
            <w:pPr>
              <w:spacing w:line="400" w:lineRule="exact"/>
              <w:jc w:val="center"/>
              <w:rPr>
                <w:rFonts w:ascii="宋体" w:eastAsia="宋体" w:hAnsi="宋体" w:cs="Times New Roman"/>
                <w:sz w:val="24"/>
                <w:szCs w:val="24"/>
              </w:rPr>
            </w:pPr>
          </w:p>
        </w:tc>
        <w:tc>
          <w:tcPr>
            <w:tcW w:w="2694" w:type="dxa"/>
            <w:gridSpan w:val="2"/>
            <w:vAlign w:val="center"/>
          </w:tcPr>
          <w:p w:rsidR="001F4FFD" w:rsidRDefault="001F4FFD" w:rsidP="005578C9">
            <w:pPr>
              <w:spacing w:line="400" w:lineRule="exact"/>
              <w:jc w:val="center"/>
              <w:rPr>
                <w:rFonts w:ascii="宋体" w:eastAsia="宋体" w:hAnsi="宋体" w:cs="Times New Roman"/>
                <w:sz w:val="24"/>
                <w:szCs w:val="24"/>
              </w:rPr>
            </w:pPr>
          </w:p>
        </w:tc>
      </w:tr>
      <w:tr w:rsidR="001F4FFD" w:rsidTr="00E775C8">
        <w:trPr>
          <w:cantSplit/>
          <w:trHeight w:val="614"/>
        </w:trPr>
        <w:tc>
          <w:tcPr>
            <w:tcW w:w="557" w:type="dxa"/>
            <w:vMerge/>
            <w:vAlign w:val="center"/>
          </w:tcPr>
          <w:p w:rsidR="001F4FFD" w:rsidRDefault="001F4FFD" w:rsidP="005578C9">
            <w:pPr>
              <w:spacing w:line="400" w:lineRule="exact"/>
              <w:jc w:val="center"/>
              <w:rPr>
                <w:rFonts w:ascii="宋体" w:eastAsia="宋体" w:hAnsi="宋体" w:cs="Times New Roman"/>
                <w:sz w:val="24"/>
                <w:szCs w:val="24"/>
              </w:rPr>
            </w:pPr>
          </w:p>
        </w:tc>
        <w:tc>
          <w:tcPr>
            <w:tcW w:w="1145" w:type="dxa"/>
            <w:vAlign w:val="center"/>
          </w:tcPr>
          <w:p w:rsidR="001F4FFD" w:rsidRDefault="001F4FFD" w:rsidP="005578C9">
            <w:pPr>
              <w:spacing w:line="400" w:lineRule="exact"/>
              <w:jc w:val="center"/>
              <w:rPr>
                <w:rFonts w:ascii="宋体" w:eastAsia="宋体" w:hAnsi="宋体" w:cs="Times New Roman"/>
                <w:sz w:val="24"/>
                <w:szCs w:val="24"/>
              </w:rPr>
            </w:pPr>
          </w:p>
        </w:tc>
        <w:tc>
          <w:tcPr>
            <w:tcW w:w="847" w:type="dxa"/>
            <w:vAlign w:val="center"/>
          </w:tcPr>
          <w:p w:rsidR="001F4FFD" w:rsidRDefault="001F4FFD" w:rsidP="005578C9">
            <w:pPr>
              <w:spacing w:line="400" w:lineRule="exact"/>
              <w:jc w:val="center"/>
              <w:rPr>
                <w:rFonts w:ascii="宋体" w:eastAsia="宋体" w:hAnsi="宋体" w:cs="Times New Roman"/>
                <w:sz w:val="24"/>
                <w:szCs w:val="24"/>
              </w:rPr>
            </w:pPr>
          </w:p>
        </w:tc>
        <w:tc>
          <w:tcPr>
            <w:tcW w:w="710" w:type="dxa"/>
            <w:vAlign w:val="center"/>
          </w:tcPr>
          <w:p w:rsidR="001F4FFD" w:rsidRDefault="001F4FFD" w:rsidP="005578C9">
            <w:pPr>
              <w:spacing w:line="400" w:lineRule="exact"/>
              <w:jc w:val="center"/>
              <w:rPr>
                <w:rFonts w:ascii="宋体" w:eastAsia="宋体" w:hAnsi="宋体" w:cs="Times New Roman"/>
                <w:sz w:val="24"/>
                <w:szCs w:val="24"/>
              </w:rPr>
            </w:pPr>
          </w:p>
        </w:tc>
        <w:tc>
          <w:tcPr>
            <w:tcW w:w="1278" w:type="dxa"/>
            <w:gridSpan w:val="2"/>
            <w:vAlign w:val="center"/>
          </w:tcPr>
          <w:p w:rsidR="001F4FFD" w:rsidRDefault="001F4FFD" w:rsidP="005578C9">
            <w:pPr>
              <w:spacing w:line="400" w:lineRule="exact"/>
              <w:jc w:val="center"/>
              <w:rPr>
                <w:rFonts w:ascii="宋体" w:eastAsia="宋体" w:hAnsi="宋体" w:cs="Times New Roman"/>
                <w:sz w:val="24"/>
                <w:szCs w:val="24"/>
              </w:rPr>
            </w:pPr>
          </w:p>
        </w:tc>
        <w:tc>
          <w:tcPr>
            <w:tcW w:w="850" w:type="dxa"/>
            <w:vAlign w:val="center"/>
          </w:tcPr>
          <w:p w:rsidR="001F4FFD" w:rsidRDefault="001F4FFD" w:rsidP="005578C9">
            <w:pPr>
              <w:spacing w:line="400" w:lineRule="exact"/>
              <w:jc w:val="center"/>
              <w:rPr>
                <w:rFonts w:ascii="宋体" w:eastAsia="宋体" w:hAnsi="宋体" w:cs="Times New Roman"/>
                <w:sz w:val="24"/>
                <w:szCs w:val="24"/>
              </w:rPr>
            </w:pPr>
          </w:p>
        </w:tc>
        <w:tc>
          <w:tcPr>
            <w:tcW w:w="992" w:type="dxa"/>
            <w:vAlign w:val="center"/>
          </w:tcPr>
          <w:p w:rsidR="001F4FFD" w:rsidRDefault="001F4FFD" w:rsidP="005578C9">
            <w:pPr>
              <w:spacing w:line="400" w:lineRule="exact"/>
              <w:jc w:val="center"/>
              <w:rPr>
                <w:rFonts w:ascii="宋体" w:eastAsia="宋体" w:hAnsi="宋体" w:cs="Times New Roman"/>
                <w:sz w:val="24"/>
                <w:szCs w:val="24"/>
              </w:rPr>
            </w:pPr>
          </w:p>
        </w:tc>
        <w:tc>
          <w:tcPr>
            <w:tcW w:w="2694" w:type="dxa"/>
            <w:gridSpan w:val="2"/>
            <w:vAlign w:val="center"/>
          </w:tcPr>
          <w:p w:rsidR="001F4FFD" w:rsidRDefault="001F4FFD" w:rsidP="005578C9">
            <w:pPr>
              <w:spacing w:line="400" w:lineRule="exact"/>
              <w:jc w:val="center"/>
              <w:rPr>
                <w:rFonts w:ascii="宋体" w:eastAsia="宋体" w:hAnsi="宋体" w:cs="Times New Roman"/>
                <w:sz w:val="24"/>
                <w:szCs w:val="24"/>
              </w:rPr>
            </w:pPr>
          </w:p>
        </w:tc>
      </w:tr>
      <w:tr w:rsidR="001F4FFD" w:rsidTr="00E775C8">
        <w:trPr>
          <w:cantSplit/>
          <w:trHeight w:val="614"/>
        </w:trPr>
        <w:tc>
          <w:tcPr>
            <w:tcW w:w="557" w:type="dxa"/>
            <w:vMerge/>
            <w:vAlign w:val="center"/>
          </w:tcPr>
          <w:p w:rsidR="001F4FFD" w:rsidRDefault="001F4FFD" w:rsidP="005578C9">
            <w:pPr>
              <w:spacing w:line="400" w:lineRule="exact"/>
              <w:jc w:val="center"/>
              <w:rPr>
                <w:rFonts w:ascii="宋体" w:eastAsia="宋体" w:hAnsi="宋体" w:cs="Times New Roman"/>
                <w:sz w:val="24"/>
                <w:szCs w:val="24"/>
              </w:rPr>
            </w:pPr>
          </w:p>
        </w:tc>
        <w:tc>
          <w:tcPr>
            <w:tcW w:w="1145" w:type="dxa"/>
            <w:vAlign w:val="center"/>
          </w:tcPr>
          <w:p w:rsidR="001F4FFD" w:rsidRDefault="001F4FFD" w:rsidP="005578C9">
            <w:pPr>
              <w:spacing w:line="400" w:lineRule="exact"/>
              <w:jc w:val="center"/>
              <w:rPr>
                <w:rFonts w:ascii="宋体" w:eastAsia="宋体" w:hAnsi="宋体" w:cs="Times New Roman"/>
                <w:sz w:val="24"/>
                <w:szCs w:val="24"/>
              </w:rPr>
            </w:pPr>
          </w:p>
        </w:tc>
        <w:tc>
          <w:tcPr>
            <w:tcW w:w="847" w:type="dxa"/>
            <w:vAlign w:val="center"/>
          </w:tcPr>
          <w:p w:rsidR="001F4FFD" w:rsidRDefault="001F4FFD" w:rsidP="005578C9">
            <w:pPr>
              <w:spacing w:line="400" w:lineRule="exact"/>
              <w:jc w:val="center"/>
              <w:rPr>
                <w:rFonts w:ascii="宋体" w:eastAsia="宋体" w:hAnsi="宋体" w:cs="Times New Roman"/>
                <w:sz w:val="24"/>
                <w:szCs w:val="24"/>
              </w:rPr>
            </w:pPr>
          </w:p>
        </w:tc>
        <w:tc>
          <w:tcPr>
            <w:tcW w:w="710" w:type="dxa"/>
            <w:vAlign w:val="center"/>
          </w:tcPr>
          <w:p w:rsidR="001F4FFD" w:rsidRDefault="001F4FFD" w:rsidP="005578C9">
            <w:pPr>
              <w:spacing w:line="400" w:lineRule="exact"/>
              <w:jc w:val="center"/>
              <w:rPr>
                <w:rFonts w:ascii="宋体" w:eastAsia="宋体" w:hAnsi="宋体" w:cs="Times New Roman"/>
                <w:sz w:val="24"/>
                <w:szCs w:val="24"/>
              </w:rPr>
            </w:pPr>
          </w:p>
        </w:tc>
        <w:tc>
          <w:tcPr>
            <w:tcW w:w="1278" w:type="dxa"/>
            <w:gridSpan w:val="2"/>
            <w:vAlign w:val="center"/>
          </w:tcPr>
          <w:p w:rsidR="001F4FFD" w:rsidRDefault="001F4FFD" w:rsidP="005578C9">
            <w:pPr>
              <w:spacing w:line="400" w:lineRule="exact"/>
              <w:jc w:val="center"/>
              <w:rPr>
                <w:rFonts w:ascii="宋体" w:eastAsia="宋体" w:hAnsi="宋体" w:cs="Times New Roman"/>
                <w:sz w:val="24"/>
                <w:szCs w:val="24"/>
              </w:rPr>
            </w:pPr>
          </w:p>
        </w:tc>
        <w:tc>
          <w:tcPr>
            <w:tcW w:w="850" w:type="dxa"/>
            <w:vAlign w:val="center"/>
          </w:tcPr>
          <w:p w:rsidR="001F4FFD" w:rsidRDefault="001F4FFD" w:rsidP="005578C9">
            <w:pPr>
              <w:spacing w:line="400" w:lineRule="exact"/>
              <w:jc w:val="center"/>
              <w:rPr>
                <w:rFonts w:ascii="宋体" w:eastAsia="宋体" w:hAnsi="宋体" w:cs="Times New Roman"/>
                <w:sz w:val="24"/>
                <w:szCs w:val="24"/>
              </w:rPr>
            </w:pPr>
          </w:p>
        </w:tc>
        <w:tc>
          <w:tcPr>
            <w:tcW w:w="992" w:type="dxa"/>
            <w:vAlign w:val="center"/>
          </w:tcPr>
          <w:p w:rsidR="001F4FFD" w:rsidRDefault="001F4FFD" w:rsidP="005578C9">
            <w:pPr>
              <w:spacing w:line="400" w:lineRule="exact"/>
              <w:jc w:val="center"/>
              <w:rPr>
                <w:rFonts w:ascii="宋体" w:eastAsia="宋体" w:hAnsi="宋体" w:cs="Times New Roman"/>
                <w:sz w:val="24"/>
                <w:szCs w:val="24"/>
              </w:rPr>
            </w:pPr>
          </w:p>
        </w:tc>
        <w:tc>
          <w:tcPr>
            <w:tcW w:w="2694" w:type="dxa"/>
            <w:gridSpan w:val="2"/>
            <w:vAlign w:val="center"/>
          </w:tcPr>
          <w:p w:rsidR="001F4FFD" w:rsidRDefault="001F4FFD" w:rsidP="005578C9">
            <w:pPr>
              <w:spacing w:line="400" w:lineRule="exact"/>
              <w:jc w:val="center"/>
              <w:rPr>
                <w:rFonts w:ascii="宋体" w:eastAsia="宋体" w:hAnsi="宋体" w:cs="Times New Roman"/>
                <w:sz w:val="24"/>
                <w:szCs w:val="24"/>
              </w:rPr>
            </w:pPr>
          </w:p>
        </w:tc>
      </w:tr>
      <w:tr w:rsidR="001F4FFD" w:rsidTr="00E775C8">
        <w:trPr>
          <w:cantSplit/>
          <w:trHeight w:val="614"/>
        </w:trPr>
        <w:tc>
          <w:tcPr>
            <w:tcW w:w="557" w:type="dxa"/>
            <w:vMerge/>
            <w:vAlign w:val="center"/>
          </w:tcPr>
          <w:p w:rsidR="001F4FFD" w:rsidRDefault="001F4FFD" w:rsidP="005578C9">
            <w:pPr>
              <w:spacing w:line="400" w:lineRule="exact"/>
              <w:jc w:val="center"/>
              <w:rPr>
                <w:rFonts w:ascii="宋体" w:eastAsia="宋体" w:hAnsi="宋体" w:cs="Times New Roman"/>
                <w:sz w:val="24"/>
                <w:szCs w:val="24"/>
              </w:rPr>
            </w:pPr>
          </w:p>
        </w:tc>
        <w:tc>
          <w:tcPr>
            <w:tcW w:w="1145" w:type="dxa"/>
            <w:vAlign w:val="center"/>
          </w:tcPr>
          <w:p w:rsidR="001F4FFD" w:rsidRDefault="001F4FFD" w:rsidP="005578C9">
            <w:pPr>
              <w:spacing w:line="400" w:lineRule="exact"/>
              <w:jc w:val="center"/>
              <w:rPr>
                <w:rFonts w:ascii="宋体" w:eastAsia="宋体" w:hAnsi="宋体" w:cs="Times New Roman"/>
                <w:sz w:val="24"/>
                <w:szCs w:val="24"/>
              </w:rPr>
            </w:pPr>
          </w:p>
        </w:tc>
        <w:tc>
          <w:tcPr>
            <w:tcW w:w="847" w:type="dxa"/>
            <w:vAlign w:val="center"/>
          </w:tcPr>
          <w:p w:rsidR="001F4FFD" w:rsidRDefault="001F4FFD" w:rsidP="005578C9">
            <w:pPr>
              <w:spacing w:line="400" w:lineRule="exact"/>
              <w:jc w:val="center"/>
              <w:rPr>
                <w:rFonts w:ascii="宋体" w:eastAsia="宋体" w:hAnsi="宋体" w:cs="Times New Roman"/>
                <w:sz w:val="24"/>
                <w:szCs w:val="24"/>
              </w:rPr>
            </w:pPr>
          </w:p>
        </w:tc>
        <w:tc>
          <w:tcPr>
            <w:tcW w:w="710" w:type="dxa"/>
            <w:vAlign w:val="center"/>
          </w:tcPr>
          <w:p w:rsidR="001F4FFD" w:rsidRDefault="001F4FFD" w:rsidP="005578C9">
            <w:pPr>
              <w:spacing w:line="400" w:lineRule="exact"/>
              <w:jc w:val="center"/>
              <w:rPr>
                <w:rFonts w:ascii="宋体" w:eastAsia="宋体" w:hAnsi="宋体" w:cs="Times New Roman"/>
                <w:sz w:val="24"/>
                <w:szCs w:val="24"/>
              </w:rPr>
            </w:pPr>
          </w:p>
        </w:tc>
        <w:tc>
          <w:tcPr>
            <w:tcW w:w="1278" w:type="dxa"/>
            <w:gridSpan w:val="2"/>
            <w:vAlign w:val="center"/>
          </w:tcPr>
          <w:p w:rsidR="001F4FFD" w:rsidRDefault="001F4FFD" w:rsidP="005578C9">
            <w:pPr>
              <w:spacing w:line="400" w:lineRule="exact"/>
              <w:jc w:val="center"/>
              <w:rPr>
                <w:rFonts w:ascii="宋体" w:eastAsia="宋体" w:hAnsi="宋体" w:cs="Times New Roman"/>
                <w:sz w:val="24"/>
                <w:szCs w:val="24"/>
              </w:rPr>
            </w:pPr>
          </w:p>
        </w:tc>
        <w:tc>
          <w:tcPr>
            <w:tcW w:w="850" w:type="dxa"/>
            <w:vAlign w:val="center"/>
          </w:tcPr>
          <w:p w:rsidR="001F4FFD" w:rsidRDefault="001F4FFD" w:rsidP="005578C9">
            <w:pPr>
              <w:spacing w:line="400" w:lineRule="exact"/>
              <w:jc w:val="center"/>
              <w:rPr>
                <w:rFonts w:ascii="宋体" w:eastAsia="宋体" w:hAnsi="宋体" w:cs="Times New Roman"/>
                <w:sz w:val="24"/>
                <w:szCs w:val="24"/>
              </w:rPr>
            </w:pPr>
          </w:p>
        </w:tc>
        <w:tc>
          <w:tcPr>
            <w:tcW w:w="992" w:type="dxa"/>
            <w:vAlign w:val="center"/>
          </w:tcPr>
          <w:p w:rsidR="001F4FFD" w:rsidRDefault="001F4FFD" w:rsidP="005578C9">
            <w:pPr>
              <w:spacing w:line="400" w:lineRule="exact"/>
              <w:jc w:val="center"/>
              <w:rPr>
                <w:rFonts w:ascii="宋体" w:eastAsia="宋体" w:hAnsi="宋体" w:cs="Times New Roman"/>
                <w:sz w:val="24"/>
                <w:szCs w:val="24"/>
              </w:rPr>
            </w:pPr>
          </w:p>
        </w:tc>
        <w:tc>
          <w:tcPr>
            <w:tcW w:w="2694" w:type="dxa"/>
            <w:gridSpan w:val="2"/>
            <w:vAlign w:val="center"/>
          </w:tcPr>
          <w:p w:rsidR="001F4FFD" w:rsidRDefault="001F4FFD" w:rsidP="005578C9">
            <w:pPr>
              <w:spacing w:line="400" w:lineRule="exact"/>
              <w:jc w:val="center"/>
              <w:rPr>
                <w:rFonts w:ascii="宋体" w:eastAsia="宋体" w:hAnsi="宋体" w:cs="Times New Roman"/>
                <w:sz w:val="24"/>
                <w:szCs w:val="24"/>
              </w:rPr>
            </w:pPr>
          </w:p>
        </w:tc>
      </w:tr>
      <w:tr w:rsidR="001F4FFD" w:rsidTr="00E775C8">
        <w:trPr>
          <w:cantSplit/>
          <w:trHeight w:val="614"/>
        </w:trPr>
        <w:tc>
          <w:tcPr>
            <w:tcW w:w="557" w:type="dxa"/>
            <w:vMerge/>
            <w:vAlign w:val="center"/>
          </w:tcPr>
          <w:p w:rsidR="001F4FFD" w:rsidRDefault="001F4FFD" w:rsidP="005578C9">
            <w:pPr>
              <w:spacing w:line="400" w:lineRule="exact"/>
              <w:jc w:val="center"/>
              <w:rPr>
                <w:rFonts w:ascii="宋体" w:eastAsia="宋体" w:hAnsi="宋体" w:cs="Times New Roman"/>
                <w:sz w:val="24"/>
                <w:szCs w:val="24"/>
              </w:rPr>
            </w:pPr>
          </w:p>
        </w:tc>
        <w:tc>
          <w:tcPr>
            <w:tcW w:w="1145" w:type="dxa"/>
            <w:vAlign w:val="center"/>
          </w:tcPr>
          <w:p w:rsidR="001F4FFD" w:rsidRDefault="001F4FFD" w:rsidP="005578C9">
            <w:pPr>
              <w:spacing w:line="400" w:lineRule="exact"/>
              <w:jc w:val="center"/>
              <w:rPr>
                <w:rFonts w:ascii="宋体" w:eastAsia="宋体" w:hAnsi="宋体" w:cs="Times New Roman"/>
                <w:sz w:val="24"/>
                <w:szCs w:val="24"/>
              </w:rPr>
            </w:pPr>
          </w:p>
        </w:tc>
        <w:tc>
          <w:tcPr>
            <w:tcW w:w="847" w:type="dxa"/>
            <w:vAlign w:val="center"/>
          </w:tcPr>
          <w:p w:rsidR="001F4FFD" w:rsidRDefault="001F4FFD" w:rsidP="005578C9">
            <w:pPr>
              <w:spacing w:line="400" w:lineRule="exact"/>
              <w:jc w:val="center"/>
              <w:rPr>
                <w:rFonts w:ascii="宋体" w:eastAsia="宋体" w:hAnsi="宋体" w:cs="Times New Roman"/>
                <w:sz w:val="24"/>
                <w:szCs w:val="24"/>
              </w:rPr>
            </w:pPr>
          </w:p>
        </w:tc>
        <w:tc>
          <w:tcPr>
            <w:tcW w:w="710" w:type="dxa"/>
            <w:vAlign w:val="center"/>
          </w:tcPr>
          <w:p w:rsidR="001F4FFD" w:rsidRDefault="001F4FFD" w:rsidP="005578C9">
            <w:pPr>
              <w:spacing w:line="400" w:lineRule="exact"/>
              <w:jc w:val="center"/>
              <w:rPr>
                <w:rFonts w:ascii="宋体" w:eastAsia="宋体" w:hAnsi="宋体" w:cs="Times New Roman"/>
                <w:sz w:val="24"/>
                <w:szCs w:val="24"/>
              </w:rPr>
            </w:pPr>
          </w:p>
        </w:tc>
        <w:tc>
          <w:tcPr>
            <w:tcW w:w="1278" w:type="dxa"/>
            <w:gridSpan w:val="2"/>
            <w:vAlign w:val="center"/>
          </w:tcPr>
          <w:p w:rsidR="001F4FFD" w:rsidRDefault="001F4FFD" w:rsidP="005578C9">
            <w:pPr>
              <w:spacing w:line="400" w:lineRule="exact"/>
              <w:jc w:val="center"/>
              <w:rPr>
                <w:rFonts w:ascii="宋体" w:eastAsia="宋体" w:hAnsi="宋体" w:cs="Times New Roman"/>
                <w:sz w:val="24"/>
                <w:szCs w:val="24"/>
              </w:rPr>
            </w:pPr>
          </w:p>
        </w:tc>
        <w:tc>
          <w:tcPr>
            <w:tcW w:w="850" w:type="dxa"/>
            <w:vAlign w:val="center"/>
          </w:tcPr>
          <w:p w:rsidR="001F4FFD" w:rsidRDefault="001F4FFD" w:rsidP="005578C9">
            <w:pPr>
              <w:spacing w:line="400" w:lineRule="exact"/>
              <w:jc w:val="center"/>
              <w:rPr>
                <w:rFonts w:ascii="宋体" w:eastAsia="宋体" w:hAnsi="宋体" w:cs="Times New Roman"/>
                <w:sz w:val="24"/>
                <w:szCs w:val="24"/>
              </w:rPr>
            </w:pPr>
          </w:p>
        </w:tc>
        <w:tc>
          <w:tcPr>
            <w:tcW w:w="992" w:type="dxa"/>
            <w:vAlign w:val="center"/>
          </w:tcPr>
          <w:p w:rsidR="001F4FFD" w:rsidRDefault="001F4FFD" w:rsidP="005578C9">
            <w:pPr>
              <w:spacing w:line="400" w:lineRule="exact"/>
              <w:jc w:val="center"/>
              <w:rPr>
                <w:rFonts w:ascii="宋体" w:eastAsia="宋体" w:hAnsi="宋体" w:cs="Times New Roman"/>
                <w:sz w:val="24"/>
                <w:szCs w:val="24"/>
              </w:rPr>
            </w:pPr>
          </w:p>
        </w:tc>
        <w:tc>
          <w:tcPr>
            <w:tcW w:w="2694" w:type="dxa"/>
            <w:gridSpan w:val="2"/>
            <w:vAlign w:val="center"/>
          </w:tcPr>
          <w:p w:rsidR="001F4FFD" w:rsidRDefault="001F4FFD" w:rsidP="005578C9">
            <w:pPr>
              <w:spacing w:line="400" w:lineRule="exact"/>
              <w:jc w:val="center"/>
              <w:rPr>
                <w:rFonts w:ascii="宋体" w:eastAsia="宋体" w:hAnsi="宋体" w:cs="Times New Roman"/>
                <w:sz w:val="24"/>
                <w:szCs w:val="24"/>
              </w:rPr>
            </w:pPr>
          </w:p>
        </w:tc>
      </w:tr>
      <w:tr w:rsidR="001F4FFD" w:rsidTr="00E775C8">
        <w:trPr>
          <w:cantSplit/>
          <w:trHeight w:val="614"/>
        </w:trPr>
        <w:tc>
          <w:tcPr>
            <w:tcW w:w="557" w:type="dxa"/>
            <w:vMerge/>
            <w:vAlign w:val="center"/>
          </w:tcPr>
          <w:p w:rsidR="001F4FFD" w:rsidRDefault="001F4FFD" w:rsidP="005578C9">
            <w:pPr>
              <w:spacing w:line="400" w:lineRule="exact"/>
              <w:jc w:val="center"/>
              <w:rPr>
                <w:rFonts w:ascii="宋体" w:eastAsia="宋体" w:hAnsi="宋体" w:cs="Times New Roman"/>
                <w:sz w:val="24"/>
                <w:szCs w:val="24"/>
              </w:rPr>
            </w:pPr>
          </w:p>
        </w:tc>
        <w:tc>
          <w:tcPr>
            <w:tcW w:w="1145" w:type="dxa"/>
            <w:vAlign w:val="center"/>
          </w:tcPr>
          <w:p w:rsidR="001F4FFD" w:rsidRDefault="001F4FFD" w:rsidP="005578C9">
            <w:pPr>
              <w:spacing w:line="400" w:lineRule="exact"/>
              <w:jc w:val="center"/>
              <w:rPr>
                <w:rFonts w:ascii="宋体" w:eastAsia="宋体" w:hAnsi="宋体" w:cs="Times New Roman"/>
                <w:sz w:val="24"/>
                <w:szCs w:val="24"/>
              </w:rPr>
            </w:pPr>
          </w:p>
        </w:tc>
        <w:tc>
          <w:tcPr>
            <w:tcW w:w="847" w:type="dxa"/>
            <w:vAlign w:val="center"/>
          </w:tcPr>
          <w:p w:rsidR="001F4FFD" w:rsidRDefault="001F4FFD" w:rsidP="005578C9">
            <w:pPr>
              <w:spacing w:line="400" w:lineRule="exact"/>
              <w:jc w:val="center"/>
              <w:rPr>
                <w:rFonts w:ascii="宋体" w:eastAsia="宋体" w:hAnsi="宋体" w:cs="Times New Roman"/>
                <w:sz w:val="24"/>
                <w:szCs w:val="24"/>
              </w:rPr>
            </w:pPr>
          </w:p>
        </w:tc>
        <w:tc>
          <w:tcPr>
            <w:tcW w:w="710" w:type="dxa"/>
            <w:vAlign w:val="center"/>
          </w:tcPr>
          <w:p w:rsidR="001F4FFD" w:rsidRDefault="001F4FFD" w:rsidP="005578C9">
            <w:pPr>
              <w:spacing w:line="400" w:lineRule="exact"/>
              <w:jc w:val="center"/>
              <w:rPr>
                <w:rFonts w:ascii="宋体" w:eastAsia="宋体" w:hAnsi="宋体" w:cs="Times New Roman"/>
                <w:sz w:val="24"/>
                <w:szCs w:val="24"/>
              </w:rPr>
            </w:pPr>
          </w:p>
        </w:tc>
        <w:tc>
          <w:tcPr>
            <w:tcW w:w="1278" w:type="dxa"/>
            <w:gridSpan w:val="2"/>
            <w:vAlign w:val="center"/>
          </w:tcPr>
          <w:p w:rsidR="001F4FFD" w:rsidRDefault="001F4FFD" w:rsidP="005578C9">
            <w:pPr>
              <w:spacing w:line="400" w:lineRule="exact"/>
              <w:jc w:val="center"/>
              <w:rPr>
                <w:rFonts w:ascii="宋体" w:eastAsia="宋体" w:hAnsi="宋体" w:cs="Times New Roman"/>
                <w:sz w:val="24"/>
                <w:szCs w:val="24"/>
              </w:rPr>
            </w:pPr>
          </w:p>
        </w:tc>
        <w:tc>
          <w:tcPr>
            <w:tcW w:w="850" w:type="dxa"/>
            <w:vAlign w:val="center"/>
          </w:tcPr>
          <w:p w:rsidR="001F4FFD" w:rsidRDefault="001F4FFD" w:rsidP="005578C9">
            <w:pPr>
              <w:spacing w:line="400" w:lineRule="exact"/>
              <w:jc w:val="center"/>
              <w:rPr>
                <w:rFonts w:ascii="宋体" w:eastAsia="宋体" w:hAnsi="宋体" w:cs="Times New Roman"/>
                <w:sz w:val="24"/>
                <w:szCs w:val="24"/>
              </w:rPr>
            </w:pPr>
          </w:p>
        </w:tc>
        <w:tc>
          <w:tcPr>
            <w:tcW w:w="992" w:type="dxa"/>
            <w:vAlign w:val="center"/>
          </w:tcPr>
          <w:p w:rsidR="001F4FFD" w:rsidRDefault="001F4FFD" w:rsidP="005578C9">
            <w:pPr>
              <w:spacing w:line="400" w:lineRule="exact"/>
              <w:jc w:val="center"/>
              <w:rPr>
                <w:rFonts w:ascii="宋体" w:eastAsia="宋体" w:hAnsi="宋体" w:cs="Times New Roman"/>
                <w:sz w:val="24"/>
                <w:szCs w:val="24"/>
              </w:rPr>
            </w:pPr>
          </w:p>
        </w:tc>
        <w:tc>
          <w:tcPr>
            <w:tcW w:w="2694" w:type="dxa"/>
            <w:gridSpan w:val="2"/>
            <w:vAlign w:val="center"/>
          </w:tcPr>
          <w:p w:rsidR="001F4FFD" w:rsidRDefault="001F4FFD" w:rsidP="005578C9">
            <w:pPr>
              <w:spacing w:line="400" w:lineRule="exact"/>
              <w:jc w:val="center"/>
              <w:rPr>
                <w:rFonts w:ascii="宋体" w:eastAsia="宋体" w:hAnsi="宋体" w:cs="Times New Roman"/>
                <w:sz w:val="24"/>
                <w:szCs w:val="24"/>
              </w:rPr>
            </w:pPr>
          </w:p>
        </w:tc>
      </w:tr>
      <w:tr w:rsidR="001F4FFD" w:rsidTr="00E775C8">
        <w:trPr>
          <w:cantSplit/>
          <w:trHeight w:val="614"/>
        </w:trPr>
        <w:tc>
          <w:tcPr>
            <w:tcW w:w="557" w:type="dxa"/>
            <w:vMerge/>
            <w:vAlign w:val="center"/>
          </w:tcPr>
          <w:p w:rsidR="001F4FFD" w:rsidRDefault="001F4FFD" w:rsidP="005578C9">
            <w:pPr>
              <w:spacing w:line="400" w:lineRule="exact"/>
              <w:jc w:val="center"/>
              <w:rPr>
                <w:rFonts w:ascii="宋体" w:eastAsia="宋体" w:hAnsi="宋体" w:cs="Times New Roman"/>
                <w:sz w:val="24"/>
                <w:szCs w:val="24"/>
              </w:rPr>
            </w:pPr>
          </w:p>
        </w:tc>
        <w:tc>
          <w:tcPr>
            <w:tcW w:w="1145" w:type="dxa"/>
            <w:vAlign w:val="center"/>
          </w:tcPr>
          <w:p w:rsidR="001F4FFD" w:rsidRDefault="001F4FFD" w:rsidP="005578C9">
            <w:pPr>
              <w:spacing w:line="400" w:lineRule="exact"/>
              <w:jc w:val="center"/>
              <w:rPr>
                <w:rFonts w:ascii="宋体" w:eastAsia="宋体" w:hAnsi="宋体" w:cs="Times New Roman"/>
                <w:sz w:val="24"/>
                <w:szCs w:val="24"/>
              </w:rPr>
            </w:pPr>
          </w:p>
        </w:tc>
        <w:tc>
          <w:tcPr>
            <w:tcW w:w="847" w:type="dxa"/>
            <w:vAlign w:val="center"/>
          </w:tcPr>
          <w:p w:rsidR="001F4FFD" w:rsidRDefault="001F4FFD" w:rsidP="005578C9">
            <w:pPr>
              <w:spacing w:line="400" w:lineRule="exact"/>
              <w:jc w:val="center"/>
              <w:rPr>
                <w:rFonts w:ascii="宋体" w:eastAsia="宋体" w:hAnsi="宋体" w:cs="Times New Roman"/>
                <w:sz w:val="24"/>
                <w:szCs w:val="24"/>
              </w:rPr>
            </w:pPr>
          </w:p>
        </w:tc>
        <w:tc>
          <w:tcPr>
            <w:tcW w:w="710" w:type="dxa"/>
            <w:vAlign w:val="center"/>
          </w:tcPr>
          <w:p w:rsidR="001F4FFD" w:rsidRDefault="001F4FFD" w:rsidP="005578C9">
            <w:pPr>
              <w:spacing w:line="400" w:lineRule="exact"/>
              <w:jc w:val="center"/>
              <w:rPr>
                <w:rFonts w:ascii="宋体" w:eastAsia="宋体" w:hAnsi="宋体" w:cs="Times New Roman"/>
                <w:sz w:val="24"/>
                <w:szCs w:val="24"/>
              </w:rPr>
            </w:pPr>
          </w:p>
        </w:tc>
        <w:tc>
          <w:tcPr>
            <w:tcW w:w="1278" w:type="dxa"/>
            <w:gridSpan w:val="2"/>
            <w:vAlign w:val="center"/>
          </w:tcPr>
          <w:p w:rsidR="001F4FFD" w:rsidRDefault="001F4FFD" w:rsidP="005578C9">
            <w:pPr>
              <w:spacing w:line="400" w:lineRule="exact"/>
              <w:jc w:val="center"/>
              <w:rPr>
                <w:rFonts w:ascii="宋体" w:eastAsia="宋体" w:hAnsi="宋体" w:cs="Times New Roman"/>
                <w:sz w:val="24"/>
                <w:szCs w:val="24"/>
              </w:rPr>
            </w:pPr>
          </w:p>
        </w:tc>
        <w:tc>
          <w:tcPr>
            <w:tcW w:w="850" w:type="dxa"/>
            <w:vAlign w:val="center"/>
          </w:tcPr>
          <w:p w:rsidR="001F4FFD" w:rsidRDefault="001F4FFD" w:rsidP="005578C9">
            <w:pPr>
              <w:spacing w:line="400" w:lineRule="exact"/>
              <w:jc w:val="center"/>
              <w:rPr>
                <w:rFonts w:ascii="宋体" w:eastAsia="宋体" w:hAnsi="宋体" w:cs="Times New Roman"/>
                <w:sz w:val="24"/>
                <w:szCs w:val="24"/>
              </w:rPr>
            </w:pPr>
          </w:p>
        </w:tc>
        <w:tc>
          <w:tcPr>
            <w:tcW w:w="992" w:type="dxa"/>
            <w:vAlign w:val="center"/>
          </w:tcPr>
          <w:p w:rsidR="001F4FFD" w:rsidRDefault="001F4FFD" w:rsidP="005578C9">
            <w:pPr>
              <w:spacing w:line="400" w:lineRule="exact"/>
              <w:jc w:val="center"/>
              <w:rPr>
                <w:rFonts w:ascii="宋体" w:eastAsia="宋体" w:hAnsi="宋体" w:cs="Times New Roman"/>
                <w:sz w:val="24"/>
                <w:szCs w:val="24"/>
              </w:rPr>
            </w:pPr>
          </w:p>
        </w:tc>
        <w:tc>
          <w:tcPr>
            <w:tcW w:w="2694" w:type="dxa"/>
            <w:gridSpan w:val="2"/>
            <w:vAlign w:val="center"/>
          </w:tcPr>
          <w:p w:rsidR="001F4FFD" w:rsidRDefault="001F4FFD" w:rsidP="005578C9">
            <w:pPr>
              <w:spacing w:line="400" w:lineRule="exact"/>
              <w:jc w:val="center"/>
              <w:rPr>
                <w:rFonts w:ascii="宋体" w:eastAsia="宋体" w:hAnsi="宋体" w:cs="Times New Roman"/>
                <w:sz w:val="24"/>
                <w:szCs w:val="24"/>
              </w:rPr>
            </w:pPr>
          </w:p>
        </w:tc>
      </w:tr>
      <w:tr w:rsidR="001F4FFD" w:rsidTr="00E775C8">
        <w:trPr>
          <w:cantSplit/>
          <w:trHeight w:val="614"/>
        </w:trPr>
        <w:tc>
          <w:tcPr>
            <w:tcW w:w="557" w:type="dxa"/>
            <w:vMerge/>
            <w:vAlign w:val="center"/>
          </w:tcPr>
          <w:p w:rsidR="001F4FFD" w:rsidRDefault="001F4FFD" w:rsidP="005578C9">
            <w:pPr>
              <w:spacing w:line="400" w:lineRule="exact"/>
              <w:jc w:val="center"/>
              <w:rPr>
                <w:rFonts w:ascii="宋体" w:eastAsia="宋体" w:hAnsi="宋体" w:cs="Times New Roman"/>
                <w:sz w:val="24"/>
                <w:szCs w:val="24"/>
              </w:rPr>
            </w:pPr>
          </w:p>
        </w:tc>
        <w:tc>
          <w:tcPr>
            <w:tcW w:w="1145" w:type="dxa"/>
            <w:vAlign w:val="center"/>
          </w:tcPr>
          <w:p w:rsidR="001F4FFD" w:rsidRDefault="001F4FFD" w:rsidP="005578C9">
            <w:pPr>
              <w:spacing w:line="400" w:lineRule="exact"/>
              <w:jc w:val="center"/>
              <w:rPr>
                <w:rFonts w:ascii="宋体" w:eastAsia="宋体" w:hAnsi="宋体" w:cs="Times New Roman"/>
                <w:sz w:val="24"/>
                <w:szCs w:val="24"/>
              </w:rPr>
            </w:pPr>
          </w:p>
        </w:tc>
        <w:tc>
          <w:tcPr>
            <w:tcW w:w="847" w:type="dxa"/>
            <w:vAlign w:val="center"/>
          </w:tcPr>
          <w:p w:rsidR="001F4FFD" w:rsidRDefault="001F4FFD" w:rsidP="005578C9">
            <w:pPr>
              <w:spacing w:line="400" w:lineRule="exact"/>
              <w:jc w:val="center"/>
              <w:rPr>
                <w:rFonts w:ascii="宋体" w:eastAsia="宋体" w:hAnsi="宋体" w:cs="Times New Roman"/>
                <w:sz w:val="24"/>
                <w:szCs w:val="24"/>
              </w:rPr>
            </w:pPr>
          </w:p>
        </w:tc>
        <w:tc>
          <w:tcPr>
            <w:tcW w:w="710" w:type="dxa"/>
            <w:vAlign w:val="center"/>
          </w:tcPr>
          <w:p w:rsidR="001F4FFD" w:rsidRDefault="001F4FFD" w:rsidP="005578C9">
            <w:pPr>
              <w:spacing w:line="400" w:lineRule="exact"/>
              <w:jc w:val="center"/>
              <w:rPr>
                <w:rFonts w:ascii="宋体" w:eastAsia="宋体" w:hAnsi="宋体" w:cs="Times New Roman"/>
                <w:sz w:val="24"/>
                <w:szCs w:val="24"/>
              </w:rPr>
            </w:pPr>
          </w:p>
        </w:tc>
        <w:tc>
          <w:tcPr>
            <w:tcW w:w="1278" w:type="dxa"/>
            <w:gridSpan w:val="2"/>
            <w:vAlign w:val="center"/>
          </w:tcPr>
          <w:p w:rsidR="001F4FFD" w:rsidRPr="008F7EF2" w:rsidRDefault="001F4FFD" w:rsidP="005578C9"/>
        </w:tc>
        <w:tc>
          <w:tcPr>
            <w:tcW w:w="850" w:type="dxa"/>
            <w:vAlign w:val="center"/>
          </w:tcPr>
          <w:p w:rsidR="001F4FFD" w:rsidRPr="008F7EF2" w:rsidRDefault="001F4FFD" w:rsidP="005578C9"/>
        </w:tc>
        <w:tc>
          <w:tcPr>
            <w:tcW w:w="992" w:type="dxa"/>
            <w:vAlign w:val="center"/>
          </w:tcPr>
          <w:p w:rsidR="001F4FFD" w:rsidRPr="008F7EF2" w:rsidRDefault="001F4FFD" w:rsidP="005578C9"/>
        </w:tc>
        <w:tc>
          <w:tcPr>
            <w:tcW w:w="2694" w:type="dxa"/>
            <w:gridSpan w:val="2"/>
            <w:vAlign w:val="center"/>
          </w:tcPr>
          <w:p w:rsidR="001F4FFD" w:rsidRDefault="001F4FFD" w:rsidP="005578C9">
            <w:pPr>
              <w:spacing w:line="400" w:lineRule="exact"/>
              <w:jc w:val="center"/>
              <w:rPr>
                <w:rFonts w:ascii="宋体" w:eastAsia="宋体" w:hAnsi="宋体" w:cs="Times New Roman"/>
                <w:sz w:val="24"/>
                <w:szCs w:val="24"/>
              </w:rPr>
            </w:pPr>
          </w:p>
        </w:tc>
      </w:tr>
    </w:tbl>
    <w:p w:rsidR="001F4FFD" w:rsidRDefault="001F4FFD" w:rsidP="001F4FFD">
      <w:pPr>
        <w:spacing w:before="48" w:after="48" w:line="360" w:lineRule="auto"/>
        <w:rPr>
          <w:rFonts w:eastAsia="黑体"/>
          <w:sz w:val="32"/>
          <w:szCs w:val="32"/>
        </w:rPr>
      </w:pPr>
      <w:r w:rsidRPr="0071597D">
        <w:rPr>
          <w:rFonts w:eastAsia="黑体" w:hint="eastAsia"/>
          <w:sz w:val="32"/>
          <w:szCs w:val="32"/>
        </w:rPr>
        <w:t>二</w:t>
      </w:r>
      <w:r w:rsidRPr="0071597D">
        <w:rPr>
          <w:rFonts w:eastAsia="黑体"/>
          <w:sz w:val="32"/>
          <w:szCs w:val="32"/>
        </w:rPr>
        <w:t>、项目实施方案</w:t>
      </w:r>
    </w:p>
    <w:tbl>
      <w:tblPr>
        <w:tblStyle w:val="a8"/>
        <w:tblW w:w="9380" w:type="dxa"/>
        <w:tblInd w:w="-318" w:type="dxa"/>
        <w:tblLook w:val="04A0" w:firstRow="1" w:lastRow="0" w:firstColumn="1" w:lastColumn="0" w:noHBand="0" w:noVBand="1"/>
      </w:tblPr>
      <w:tblGrid>
        <w:gridCol w:w="1334"/>
        <w:gridCol w:w="1502"/>
        <w:gridCol w:w="1985"/>
        <w:gridCol w:w="4559"/>
      </w:tblGrid>
      <w:tr w:rsidR="001F4FFD" w:rsidTr="00FB7176">
        <w:trPr>
          <w:trHeight w:val="1394"/>
        </w:trPr>
        <w:tc>
          <w:tcPr>
            <w:tcW w:w="1334" w:type="dxa"/>
            <w:vAlign w:val="center"/>
          </w:tcPr>
          <w:p w:rsidR="001F4FFD" w:rsidRPr="00D26F2B" w:rsidRDefault="001F4FFD" w:rsidP="001F4FFD">
            <w:pPr>
              <w:spacing w:beforeLines="20" w:before="62" w:afterLines="20" w:after="62"/>
              <w:jc w:val="center"/>
              <w:rPr>
                <w:rFonts w:asciiTheme="minorEastAsia" w:eastAsiaTheme="minorEastAsia" w:hAnsiTheme="minorEastAsia"/>
                <w:sz w:val="24"/>
              </w:rPr>
            </w:pPr>
            <w:r w:rsidRPr="00D26F2B">
              <w:rPr>
                <w:rFonts w:asciiTheme="minorEastAsia" w:eastAsiaTheme="minorEastAsia" w:hAnsiTheme="minorEastAsia"/>
                <w:sz w:val="24"/>
              </w:rPr>
              <w:lastRenderedPageBreak/>
              <w:t>目标</w:t>
            </w:r>
          </w:p>
          <w:p w:rsidR="001F4FFD" w:rsidRDefault="001F4FFD" w:rsidP="001F4FFD">
            <w:pPr>
              <w:spacing w:beforeLines="20" w:before="62" w:afterLines="20" w:after="62"/>
              <w:jc w:val="center"/>
              <w:rPr>
                <w:rFonts w:eastAsia="黑体"/>
                <w:sz w:val="30"/>
                <w:szCs w:val="30"/>
              </w:rPr>
            </w:pPr>
            <w:r w:rsidRPr="00D26F2B">
              <w:rPr>
                <w:rFonts w:asciiTheme="minorEastAsia" w:eastAsiaTheme="minorEastAsia" w:hAnsiTheme="minorEastAsia"/>
                <w:sz w:val="24"/>
              </w:rPr>
              <w:t>定位</w:t>
            </w:r>
          </w:p>
        </w:tc>
        <w:tc>
          <w:tcPr>
            <w:tcW w:w="8046" w:type="dxa"/>
            <w:gridSpan w:val="3"/>
          </w:tcPr>
          <w:p w:rsidR="001F4FFD" w:rsidRDefault="001F4FFD" w:rsidP="005578C9">
            <w:pPr>
              <w:spacing w:before="48" w:after="48" w:line="360" w:lineRule="auto"/>
              <w:rPr>
                <w:rFonts w:eastAsia="黑体"/>
                <w:sz w:val="30"/>
                <w:szCs w:val="30"/>
              </w:rPr>
            </w:pPr>
            <w:r>
              <w:rPr>
                <w:rFonts w:eastAsia="仿宋_GB2312"/>
                <w:sz w:val="24"/>
              </w:rPr>
              <w:t>请</w:t>
            </w:r>
            <w:r>
              <w:rPr>
                <w:rFonts w:eastAsia="仿宋_GB2312" w:hint="eastAsia"/>
                <w:sz w:val="24"/>
              </w:rPr>
              <w:t>根据项目</w:t>
            </w:r>
            <w:r w:rsidRPr="00830798">
              <w:rPr>
                <w:rFonts w:eastAsia="仿宋_GB2312"/>
                <w:sz w:val="24"/>
              </w:rPr>
              <w:t>目标要求，阐述本项目能够达到的具体目标和定位。</w:t>
            </w:r>
          </w:p>
        </w:tc>
      </w:tr>
      <w:tr w:rsidR="001F4FFD" w:rsidTr="00FB7176">
        <w:trPr>
          <w:trHeight w:val="2121"/>
        </w:trPr>
        <w:tc>
          <w:tcPr>
            <w:tcW w:w="1334" w:type="dxa"/>
            <w:vAlign w:val="center"/>
          </w:tcPr>
          <w:p w:rsidR="001F4FFD" w:rsidRPr="00D26F2B" w:rsidRDefault="001F4FFD" w:rsidP="001F4FFD">
            <w:pPr>
              <w:spacing w:beforeLines="20" w:before="62" w:afterLines="20" w:after="62"/>
              <w:jc w:val="center"/>
              <w:rPr>
                <w:rFonts w:asciiTheme="minorEastAsia" w:eastAsiaTheme="minorEastAsia" w:hAnsiTheme="minorEastAsia"/>
                <w:sz w:val="24"/>
              </w:rPr>
            </w:pPr>
            <w:r w:rsidRPr="00D26F2B">
              <w:rPr>
                <w:rFonts w:asciiTheme="minorEastAsia" w:eastAsiaTheme="minorEastAsia" w:hAnsiTheme="minorEastAsia"/>
                <w:sz w:val="24"/>
              </w:rPr>
              <w:t>需求</w:t>
            </w:r>
          </w:p>
          <w:p w:rsidR="001F4FFD" w:rsidRPr="00D26F2B" w:rsidRDefault="001F4FFD" w:rsidP="005578C9">
            <w:pPr>
              <w:spacing w:before="48" w:after="48" w:line="360" w:lineRule="auto"/>
              <w:jc w:val="center"/>
              <w:rPr>
                <w:rFonts w:asciiTheme="minorEastAsia" w:eastAsiaTheme="minorEastAsia" w:hAnsiTheme="minorEastAsia"/>
                <w:sz w:val="30"/>
                <w:szCs w:val="30"/>
              </w:rPr>
            </w:pPr>
            <w:r w:rsidRPr="00D26F2B">
              <w:rPr>
                <w:rFonts w:asciiTheme="minorEastAsia" w:eastAsiaTheme="minorEastAsia" w:hAnsiTheme="minorEastAsia"/>
                <w:sz w:val="24"/>
              </w:rPr>
              <w:t>分析</w:t>
            </w:r>
          </w:p>
        </w:tc>
        <w:tc>
          <w:tcPr>
            <w:tcW w:w="8046" w:type="dxa"/>
            <w:gridSpan w:val="3"/>
          </w:tcPr>
          <w:p w:rsidR="001F4FFD" w:rsidRDefault="001F4FFD" w:rsidP="005578C9">
            <w:pPr>
              <w:spacing w:before="48" w:after="48" w:line="360" w:lineRule="auto"/>
              <w:rPr>
                <w:rFonts w:eastAsia="黑体"/>
                <w:sz w:val="30"/>
                <w:szCs w:val="30"/>
              </w:rPr>
            </w:pPr>
            <w:r w:rsidRPr="00830798">
              <w:rPr>
                <w:rFonts w:eastAsia="仿宋_GB2312"/>
                <w:sz w:val="24"/>
              </w:rPr>
              <w:t>请根据本项目的目标定位及需求调查情况，分析</w:t>
            </w:r>
            <w:r>
              <w:rPr>
                <w:rFonts w:eastAsia="仿宋_GB2312" w:hint="eastAsia"/>
                <w:sz w:val="24"/>
              </w:rPr>
              <w:t>项目</w:t>
            </w:r>
            <w:r w:rsidRPr="00830798">
              <w:rPr>
                <w:rFonts w:eastAsia="仿宋_GB2312"/>
                <w:sz w:val="24"/>
              </w:rPr>
              <w:t>对象的需求。</w:t>
            </w:r>
          </w:p>
        </w:tc>
      </w:tr>
      <w:tr w:rsidR="001F4FFD" w:rsidRPr="00830798" w:rsidTr="00FB7176">
        <w:trPr>
          <w:trHeight w:val="2324"/>
        </w:trPr>
        <w:tc>
          <w:tcPr>
            <w:tcW w:w="1334" w:type="dxa"/>
          </w:tcPr>
          <w:p w:rsidR="001F4FFD" w:rsidRPr="00D26F2B" w:rsidRDefault="001F4FFD" w:rsidP="001F4FFD">
            <w:pPr>
              <w:spacing w:beforeLines="20" w:before="62" w:afterLines="20" w:after="62"/>
              <w:jc w:val="center"/>
              <w:rPr>
                <w:rFonts w:asciiTheme="minorEastAsia" w:eastAsiaTheme="minorEastAsia" w:hAnsiTheme="minorEastAsia"/>
                <w:sz w:val="24"/>
              </w:rPr>
            </w:pPr>
            <w:r w:rsidRPr="00D26F2B">
              <w:rPr>
                <w:rFonts w:asciiTheme="minorEastAsia" w:eastAsiaTheme="minorEastAsia" w:hAnsiTheme="minorEastAsia"/>
                <w:sz w:val="24"/>
              </w:rPr>
              <w:t>阶段</w:t>
            </w:r>
          </w:p>
          <w:p w:rsidR="001F4FFD" w:rsidRPr="00D26F2B" w:rsidRDefault="001F4FFD" w:rsidP="001F4FFD">
            <w:pPr>
              <w:spacing w:beforeLines="20" w:before="62" w:afterLines="20" w:after="62"/>
              <w:jc w:val="center"/>
              <w:rPr>
                <w:rFonts w:asciiTheme="minorEastAsia" w:eastAsiaTheme="minorEastAsia" w:hAnsiTheme="minorEastAsia"/>
                <w:sz w:val="24"/>
              </w:rPr>
            </w:pPr>
            <w:r w:rsidRPr="00D26F2B">
              <w:rPr>
                <w:rFonts w:asciiTheme="minorEastAsia" w:eastAsiaTheme="minorEastAsia" w:hAnsiTheme="minorEastAsia"/>
                <w:sz w:val="24"/>
              </w:rPr>
              <w:t>设计</w:t>
            </w:r>
          </w:p>
        </w:tc>
        <w:tc>
          <w:tcPr>
            <w:tcW w:w="8046" w:type="dxa"/>
            <w:gridSpan w:val="3"/>
          </w:tcPr>
          <w:p w:rsidR="001F4FFD" w:rsidRPr="00830798" w:rsidRDefault="001F4FFD" w:rsidP="001F4FFD">
            <w:pPr>
              <w:spacing w:beforeLines="20" w:before="62" w:afterLines="20" w:after="62"/>
              <w:rPr>
                <w:rFonts w:eastAsia="仿宋_GB2312"/>
                <w:sz w:val="24"/>
              </w:rPr>
            </w:pPr>
            <w:r w:rsidRPr="00830798">
              <w:rPr>
                <w:rFonts w:eastAsia="仿宋_GB2312" w:hint="eastAsia"/>
                <w:sz w:val="24"/>
              </w:rPr>
              <w:t>请概要</w:t>
            </w:r>
            <w:r w:rsidRPr="00830798">
              <w:rPr>
                <w:rFonts w:eastAsia="仿宋_GB2312"/>
                <w:sz w:val="24"/>
              </w:rPr>
              <w:t>说明</w:t>
            </w:r>
            <w:r>
              <w:rPr>
                <w:rFonts w:eastAsia="仿宋_GB2312" w:hint="eastAsia"/>
                <w:sz w:val="24"/>
              </w:rPr>
              <w:t>项目实施</w:t>
            </w:r>
            <w:r w:rsidRPr="00830798">
              <w:rPr>
                <w:rFonts w:eastAsia="仿宋_GB2312"/>
                <w:sz w:val="24"/>
              </w:rPr>
              <w:t>阶段设计、各阶段主要环节的目标任务与预期成果。</w:t>
            </w:r>
          </w:p>
        </w:tc>
      </w:tr>
      <w:tr w:rsidR="001F4FFD" w:rsidRPr="00830798" w:rsidTr="00FB7176">
        <w:trPr>
          <w:trHeight w:val="2324"/>
        </w:trPr>
        <w:tc>
          <w:tcPr>
            <w:tcW w:w="1334" w:type="dxa"/>
          </w:tcPr>
          <w:p w:rsidR="001F4FFD" w:rsidRPr="00D26F2B" w:rsidRDefault="001F4FFD" w:rsidP="001F4FFD">
            <w:pPr>
              <w:spacing w:beforeLines="20" w:before="62" w:afterLines="20" w:after="62"/>
              <w:jc w:val="center"/>
              <w:rPr>
                <w:rFonts w:asciiTheme="minorEastAsia" w:eastAsiaTheme="minorEastAsia" w:hAnsiTheme="minorEastAsia"/>
                <w:sz w:val="24"/>
              </w:rPr>
            </w:pPr>
            <w:r w:rsidRPr="00D26F2B">
              <w:rPr>
                <w:rFonts w:asciiTheme="minorEastAsia" w:eastAsiaTheme="minorEastAsia" w:hAnsiTheme="minorEastAsia"/>
                <w:sz w:val="24"/>
              </w:rPr>
              <w:t>内容</w:t>
            </w:r>
          </w:p>
          <w:p w:rsidR="001F4FFD" w:rsidRPr="00D26F2B" w:rsidRDefault="001F4FFD" w:rsidP="001F4FFD">
            <w:pPr>
              <w:spacing w:beforeLines="20" w:before="62" w:afterLines="20" w:after="62"/>
              <w:jc w:val="center"/>
              <w:rPr>
                <w:rFonts w:asciiTheme="minorEastAsia" w:eastAsiaTheme="minorEastAsia" w:hAnsiTheme="minorEastAsia"/>
                <w:sz w:val="24"/>
              </w:rPr>
            </w:pPr>
            <w:r w:rsidRPr="00D26F2B">
              <w:rPr>
                <w:rFonts w:asciiTheme="minorEastAsia" w:eastAsiaTheme="minorEastAsia" w:hAnsiTheme="minorEastAsia"/>
                <w:sz w:val="24"/>
              </w:rPr>
              <w:t>设计</w:t>
            </w:r>
          </w:p>
        </w:tc>
        <w:tc>
          <w:tcPr>
            <w:tcW w:w="8046" w:type="dxa"/>
            <w:gridSpan w:val="3"/>
          </w:tcPr>
          <w:p w:rsidR="001F4FFD" w:rsidRPr="00830798" w:rsidRDefault="001F4FFD" w:rsidP="001F4FFD">
            <w:pPr>
              <w:spacing w:beforeLines="20" w:before="62" w:afterLines="20" w:after="62"/>
              <w:rPr>
                <w:rFonts w:eastAsia="仿宋_GB2312"/>
                <w:sz w:val="24"/>
              </w:rPr>
            </w:pPr>
            <w:r w:rsidRPr="00830798">
              <w:rPr>
                <w:rFonts w:eastAsia="仿宋_GB2312" w:hint="eastAsia"/>
                <w:sz w:val="24"/>
              </w:rPr>
              <w:t>请概要说明</w:t>
            </w:r>
            <w:r>
              <w:rPr>
                <w:rFonts w:eastAsia="仿宋_GB2312" w:hint="eastAsia"/>
                <w:sz w:val="24"/>
              </w:rPr>
              <w:t>课程体系、</w:t>
            </w:r>
            <w:r w:rsidRPr="00830798">
              <w:rPr>
                <w:rFonts w:eastAsia="仿宋_GB2312"/>
                <w:sz w:val="24"/>
              </w:rPr>
              <w:t>内容</w:t>
            </w:r>
            <w:r w:rsidRPr="00830798">
              <w:rPr>
                <w:rFonts w:eastAsia="仿宋_GB2312" w:hint="eastAsia"/>
                <w:sz w:val="24"/>
              </w:rPr>
              <w:t>模块设置、各模块主要内容。</w:t>
            </w:r>
          </w:p>
        </w:tc>
      </w:tr>
      <w:tr w:rsidR="001F4FFD" w:rsidRPr="00830798" w:rsidTr="00FB7176">
        <w:trPr>
          <w:trHeight w:val="2324"/>
        </w:trPr>
        <w:tc>
          <w:tcPr>
            <w:tcW w:w="1334" w:type="dxa"/>
          </w:tcPr>
          <w:p w:rsidR="001F4FFD" w:rsidRPr="00D26F2B" w:rsidRDefault="001F4FFD" w:rsidP="001F4FFD">
            <w:pPr>
              <w:spacing w:beforeLines="20" w:before="62" w:afterLines="20" w:after="62"/>
              <w:jc w:val="center"/>
              <w:rPr>
                <w:rFonts w:asciiTheme="minorEastAsia" w:eastAsiaTheme="minorEastAsia" w:hAnsiTheme="minorEastAsia"/>
                <w:sz w:val="24"/>
              </w:rPr>
            </w:pPr>
            <w:r w:rsidRPr="00D26F2B">
              <w:rPr>
                <w:rFonts w:asciiTheme="minorEastAsia" w:eastAsiaTheme="minorEastAsia" w:hAnsiTheme="minorEastAsia" w:hint="eastAsia"/>
                <w:sz w:val="24"/>
              </w:rPr>
              <w:t>服务</w:t>
            </w:r>
          </w:p>
          <w:p w:rsidR="001F4FFD" w:rsidRPr="00D26F2B" w:rsidRDefault="001F4FFD" w:rsidP="001F4FFD">
            <w:pPr>
              <w:spacing w:beforeLines="20" w:before="62" w:afterLines="20" w:after="62"/>
              <w:jc w:val="center"/>
              <w:rPr>
                <w:rFonts w:asciiTheme="minorEastAsia" w:eastAsiaTheme="minorEastAsia" w:hAnsiTheme="minorEastAsia"/>
                <w:sz w:val="24"/>
              </w:rPr>
            </w:pPr>
            <w:r w:rsidRPr="00D26F2B">
              <w:rPr>
                <w:rFonts w:asciiTheme="minorEastAsia" w:eastAsiaTheme="minorEastAsia" w:hAnsiTheme="minorEastAsia" w:hint="eastAsia"/>
                <w:sz w:val="24"/>
              </w:rPr>
              <w:t>方式</w:t>
            </w:r>
          </w:p>
        </w:tc>
        <w:tc>
          <w:tcPr>
            <w:tcW w:w="8046" w:type="dxa"/>
            <w:gridSpan w:val="3"/>
          </w:tcPr>
          <w:p w:rsidR="001F4FFD" w:rsidRPr="00830798" w:rsidRDefault="001F4FFD" w:rsidP="001F4FFD">
            <w:pPr>
              <w:spacing w:beforeLines="20" w:before="62" w:afterLines="20" w:after="62"/>
              <w:rPr>
                <w:rFonts w:eastAsia="仿宋_GB2312"/>
                <w:sz w:val="24"/>
              </w:rPr>
            </w:pPr>
            <w:r w:rsidRPr="00830798">
              <w:rPr>
                <w:rFonts w:eastAsia="仿宋_GB2312" w:hint="eastAsia"/>
                <w:sz w:val="24"/>
              </w:rPr>
              <w:t>请根据</w:t>
            </w:r>
            <w:r>
              <w:rPr>
                <w:rFonts w:eastAsia="仿宋_GB2312" w:hint="eastAsia"/>
                <w:sz w:val="24"/>
              </w:rPr>
              <w:t>课程</w:t>
            </w:r>
            <w:r w:rsidRPr="00830798">
              <w:rPr>
                <w:rFonts w:eastAsia="仿宋_GB2312" w:hint="eastAsia"/>
                <w:sz w:val="24"/>
              </w:rPr>
              <w:t>内容设计相应的培训</w:t>
            </w:r>
            <w:r>
              <w:rPr>
                <w:rFonts w:eastAsia="仿宋_GB2312" w:hint="eastAsia"/>
                <w:sz w:val="24"/>
              </w:rPr>
              <w:t>和服务</w:t>
            </w:r>
            <w:r w:rsidRPr="00830798">
              <w:rPr>
                <w:rFonts w:eastAsia="仿宋_GB2312" w:hint="eastAsia"/>
                <w:sz w:val="24"/>
              </w:rPr>
              <w:t>方式</w:t>
            </w:r>
            <w:r>
              <w:rPr>
                <w:rFonts w:eastAsia="仿宋_GB2312" w:hint="eastAsia"/>
                <w:sz w:val="24"/>
              </w:rPr>
              <w:t>，如</w:t>
            </w:r>
            <w:r w:rsidRPr="00830798">
              <w:rPr>
                <w:rFonts w:eastAsia="仿宋_GB2312" w:hint="eastAsia"/>
                <w:sz w:val="24"/>
              </w:rPr>
              <w:t>网络</w:t>
            </w:r>
            <w:r>
              <w:rPr>
                <w:rFonts w:eastAsia="仿宋_GB2312" w:hint="eastAsia"/>
                <w:sz w:val="24"/>
              </w:rPr>
              <w:t>指导</w:t>
            </w:r>
            <w:r w:rsidRPr="00830798">
              <w:rPr>
                <w:rFonts w:eastAsia="仿宋_GB2312" w:hint="eastAsia"/>
                <w:sz w:val="24"/>
              </w:rPr>
              <w:t>、现场教学等。</w:t>
            </w:r>
          </w:p>
        </w:tc>
      </w:tr>
      <w:tr w:rsidR="001F4FFD" w:rsidRPr="00830798" w:rsidTr="00FB7176">
        <w:trPr>
          <w:trHeight w:val="1701"/>
        </w:trPr>
        <w:tc>
          <w:tcPr>
            <w:tcW w:w="1334" w:type="dxa"/>
          </w:tcPr>
          <w:p w:rsidR="00D34DB1" w:rsidRDefault="001F4FFD" w:rsidP="001F4FFD">
            <w:pPr>
              <w:spacing w:beforeLines="20" w:before="62" w:afterLines="20" w:after="62"/>
              <w:jc w:val="center"/>
              <w:rPr>
                <w:rFonts w:asciiTheme="minorEastAsia" w:eastAsiaTheme="minorEastAsia" w:hAnsiTheme="minorEastAsia"/>
                <w:sz w:val="24"/>
              </w:rPr>
            </w:pPr>
            <w:r w:rsidRPr="00D26F2B">
              <w:rPr>
                <w:rFonts w:asciiTheme="minorEastAsia" w:eastAsiaTheme="minorEastAsia" w:hAnsiTheme="minorEastAsia"/>
                <w:sz w:val="24"/>
              </w:rPr>
              <w:t>特色与</w:t>
            </w:r>
          </w:p>
          <w:p w:rsidR="001F4FFD" w:rsidRPr="00D26F2B" w:rsidRDefault="001F4FFD" w:rsidP="001F4FFD">
            <w:pPr>
              <w:spacing w:beforeLines="20" w:before="62" w:afterLines="20" w:after="62"/>
              <w:jc w:val="center"/>
              <w:rPr>
                <w:rFonts w:asciiTheme="minorEastAsia" w:eastAsiaTheme="minorEastAsia" w:hAnsiTheme="minorEastAsia"/>
                <w:sz w:val="24"/>
              </w:rPr>
            </w:pPr>
            <w:r w:rsidRPr="00D26F2B">
              <w:rPr>
                <w:rFonts w:asciiTheme="minorEastAsia" w:eastAsiaTheme="minorEastAsia" w:hAnsiTheme="minorEastAsia"/>
                <w:sz w:val="24"/>
              </w:rPr>
              <w:t>创新</w:t>
            </w:r>
          </w:p>
        </w:tc>
        <w:tc>
          <w:tcPr>
            <w:tcW w:w="8046" w:type="dxa"/>
            <w:gridSpan w:val="3"/>
          </w:tcPr>
          <w:p w:rsidR="001F4FFD" w:rsidRPr="00830798" w:rsidRDefault="001F4FFD" w:rsidP="00D34DB1">
            <w:pPr>
              <w:spacing w:beforeLines="20" w:before="62" w:afterLines="20" w:after="62"/>
              <w:rPr>
                <w:rFonts w:eastAsia="仿宋_GB2312"/>
                <w:sz w:val="24"/>
              </w:rPr>
            </w:pPr>
            <w:r w:rsidRPr="00830798">
              <w:rPr>
                <w:rFonts w:eastAsia="仿宋_GB2312"/>
                <w:sz w:val="24"/>
              </w:rPr>
              <w:t>请简要论述</w:t>
            </w:r>
            <w:r w:rsidR="00D34DB1">
              <w:rPr>
                <w:rFonts w:eastAsia="仿宋_GB2312" w:hint="eastAsia"/>
                <w:sz w:val="24"/>
              </w:rPr>
              <w:t>课程</w:t>
            </w:r>
            <w:r w:rsidRPr="00830798">
              <w:rPr>
                <w:rFonts w:eastAsia="仿宋_GB2312"/>
                <w:sz w:val="24"/>
              </w:rPr>
              <w:t>理念、内容、方式、方法等方面的特色与创新。</w:t>
            </w:r>
          </w:p>
        </w:tc>
      </w:tr>
      <w:tr w:rsidR="001F4FFD" w:rsidTr="00FB7176">
        <w:trPr>
          <w:trHeight w:val="631"/>
        </w:trPr>
        <w:tc>
          <w:tcPr>
            <w:tcW w:w="1334" w:type="dxa"/>
            <w:vMerge w:val="restart"/>
          </w:tcPr>
          <w:p w:rsidR="001F4FFD" w:rsidRPr="00D26F2B" w:rsidRDefault="001F4FFD" w:rsidP="005578C9">
            <w:pPr>
              <w:spacing w:line="240" w:lineRule="atLeast"/>
              <w:jc w:val="center"/>
              <w:rPr>
                <w:rFonts w:asciiTheme="minorEastAsia" w:eastAsiaTheme="minorEastAsia" w:hAnsiTheme="minorEastAsia"/>
                <w:sz w:val="24"/>
              </w:rPr>
            </w:pPr>
            <w:r w:rsidRPr="00D26F2B">
              <w:rPr>
                <w:rFonts w:asciiTheme="minorEastAsia" w:eastAsiaTheme="minorEastAsia" w:hAnsiTheme="minorEastAsia" w:hint="eastAsia"/>
                <w:sz w:val="24"/>
              </w:rPr>
              <w:lastRenderedPageBreak/>
              <w:t>绩效</w:t>
            </w:r>
          </w:p>
          <w:p w:rsidR="001F4FFD" w:rsidRPr="00D26F2B" w:rsidRDefault="001F4FFD" w:rsidP="005578C9">
            <w:pPr>
              <w:spacing w:line="240" w:lineRule="atLeast"/>
              <w:jc w:val="center"/>
              <w:rPr>
                <w:rFonts w:asciiTheme="minorEastAsia" w:eastAsiaTheme="minorEastAsia" w:hAnsiTheme="minorEastAsia"/>
                <w:sz w:val="24"/>
              </w:rPr>
            </w:pPr>
            <w:r w:rsidRPr="00D26F2B">
              <w:rPr>
                <w:rFonts w:asciiTheme="minorEastAsia" w:eastAsiaTheme="minorEastAsia" w:hAnsiTheme="minorEastAsia" w:hint="eastAsia"/>
                <w:sz w:val="24"/>
              </w:rPr>
              <w:t>目标</w:t>
            </w:r>
          </w:p>
        </w:tc>
        <w:tc>
          <w:tcPr>
            <w:tcW w:w="1502" w:type="dxa"/>
          </w:tcPr>
          <w:p w:rsidR="001F4FFD" w:rsidRPr="00D26F2B" w:rsidRDefault="001F4FFD" w:rsidP="005578C9">
            <w:pPr>
              <w:spacing w:line="360" w:lineRule="auto"/>
              <w:jc w:val="center"/>
              <w:rPr>
                <w:rFonts w:eastAsia="仿宋_GB2312"/>
                <w:sz w:val="24"/>
              </w:rPr>
            </w:pPr>
            <w:r w:rsidRPr="00D26F2B">
              <w:rPr>
                <w:rFonts w:eastAsia="仿宋_GB2312" w:hint="eastAsia"/>
                <w:sz w:val="24"/>
              </w:rPr>
              <w:t>一级指标</w:t>
            </w:r>
          </w:p>
        </w:tc>
        <w:tc>
          <w:tcPr>
            <w:tcW w:w="1985" w:type="dxa"/>
          </w:tcPr>
          <w:p w:rsidR="001F4FFD" w:rsidRPr="00D26F2B" w:rsidRDefault="001F4FFD" w:rsidP="005578C9">
            <w:pPr>
              <w:spacing w:line="360" w:lineRule="auto"/>
              <w:jc w:val="center"/>
              <w:rPr>
                <w:rFonts w:eastAsia="仿宋_GB2312"/>
                <w:sz w:val="24"/>
              </w:rPr>
            </w:pPr>
            <w:r w:rsidRPr="00D26F2B">
              <w:rPr>
                <w:rFonts w:eastAsia="仿宋_GB2312" w:hint="eastAsia"/>
                <w:sz w:val="24"/>
              </w:rPr>
              <w:t>二级指标</w:t>
            </w:r>
          </w:p>
        </w:tc>
        <w:tc>
          <w:tcPr>
            <w:tcW w:w="4559" w:type="dxa"/>
          </w:tcPr>
          <w:p w:rsidR="001F4FFD" w:rsidRPr="00D26F2B" w:rsidRDefault="001F4FFD" w:rsidP="00D34DB1">
            <w:pPr>
              <w:spacing w:line="360" w:lineRule="auto"/>
              <w:jc w:val="center"/>
              <w:rPr>
                <w:rFonts w:eastAsia="仿宋_GB2312"/>
                <w:sz w:val="24"/>
              </w:rPr>
            </w:pPr>
            <w:r w:rsidRPr="00D26F2B">
              <w:rPr>
                <w:rFonts w:eastAsia="仿宋_GB2312" w:hint="eastAsia"/>
                <w:sz w:val="24"/>
              </w:rPr>
              <w:t>具体指标</w:t>
            </w:r>
            <w:r w:rsidR="00D34DB1">
              <w:rPr>
                <w:rFonts w:eastAsia="仿宋_GB2312" w:hint="eastAsia"/>
                <w:sz w:val="24"/>
              </w:rPr>
              <w:t>（</w:t>
            </w:r>
            <w:r w:rsidRPr="00D26F2B">
              <w:rPr>
                <w:rFonts w:eastAsia="仿宋_GB2312" w:hint="eastAsia"/>
                <w:sz w:val="24"/>
              </w:rPr>
              <w:t>指标内容</w:t>
            </w:r>
            <w:r w:rsidRPr="00D26F2B">
              <w:rPr>
                <w:rFonts w:eastAsia="仿宋_GB2312" w:hint="eastAsia"/>
                <w:sz w:val="24"/>
              </w:rPr>
              <w:t>/</w:t>
            </w:r>
            <w:r w:rsidRPr="00D26F2B">
              <w:rPr>
                <w:rFonts w:eastAsia="仿宋_GB2312" w:hint="eastAsia"/>
                <w:sz w:val="24"/>
              </w:rPr>
              <w:t>指标值</w:t>
            </w:r>
            <w:r w:rsidR="00D34DB1">
              <w:rPr>
                <w:rFonts w:eastAsia="仿宋_GB2312" w:hint="eastAsia"/>
                <w:sz w:val="24"/>
              </w:rPr>
              <w:t>）</w:t>
            </w:r>
          </w:p>
        </w:tc>
      </w:tr>
      <w:tr w:rsidR="001F4FFD" w:rsidTr="00FB7176">
        <w:trPr>
          <w:trHeight w:val="930"/>
        </w:trPr>
        <w:tc>
          <w:tcPr>
            <w:tcW w:w="1334" w:type="dxa"/>
            <w:vMerge/>
          </w:tcPr>
          <w:p w:rsidR="001F4FFD" w:rsidRDefault="001F4FFD" w:rsidP="005578C9"/>
        </w:tc>
        <w:tc>
          <w:tcPr>
            <w:tcW w:w="1502" w:type="dxa"/>
            <w:vMerge w:val="restart"/>
          </w:tcPr>
          <w:p w:rsidR="001F4FFD" w:rsidRPr="00D26F2B" w:rsidRDefault="001F4FFD" w:rsidP="005578C9">
            <w:pPr>
              <w:spacing w:line="360" w:lineRule="auto"/>
              <w:jc w:val="center"/>
              <w:rPr>
                <w:rFonts w:eastAsia="仿宋_GB2312"/>
                <w:sz w:val="24"/>
              </w:rPr>
            </w:pPr>
            <w:r w:rsidRPr="00D26F2B">
              <w:rPr>
                <w:rFonts w:eastAsia="仿宋_GB2312" w:hint="eastAsia"/>
                <w:sz w:val="24"/>
              </w:rPr>
              <w:t>产出指标</w:t>
            </w:r>
          </w:p>
        </w:tc>
        <w:tc>
          <w:tcPr>
            <w:tcW w:w="1985" w:type="dxa"/>
          </w:tcPr>
          <w:p w:rsidR="001F4FFD" w:rsidRPr="00D26F2B" w:rsidRDefault="001F4FFD" w:rsidP="005578C9">
            <w:pPr>
              <w:spacing w:line="360" w:lineRule="auto"/>
              <w:jc w:val="center"/>
              <w:rPr>
                <w:rFonts w:eastAsia="仿宋_GB2312"/>
                <w:sz w:val="24"/>
              </w:rPr>
            </w:pPr>
            <w:r w:rsidRPr="00D26F2B">
              <w:rPr>
                <w:rFonts w:eastAsia="仿宋_GB2312" w:hint="eastAsia"/>
                <w:sz w:val="24"/>
              </w:rPr>
              <w:t>产出数量指标</w:t>
            </w:r>
          </w:p>
        </w:tc>
        <w:tc>
          <w:tcPr>
            <w:tcW w:w="4559" w:type="dxa"/>
          </w:tcPr>
          <w:p w:rsidR="001F4FFD" w:rsidRDefault="001F4FFD" w:rsidP="005578C9">
            <w:pPr>
              <w:spacing w:line="360" w:lineRule="auto"/>
              <w:jc w:val="left"/>
              <w:rPr>
                <w:rFonts w:asciiTheme="minorEastAsia" w:hAnsiTheme="minorEastAsia" w:cstheme="minorEastAsia"/>
                <w:szCs w:val="21"/>
              </w:rPr>
            </w:pPr>
          </w:p>
        </w:tc>
      </w:tr>
      <w:tr w:rsidR="001F4FFD" w:rsidTr="00FB7176">
        <w:trPr>
          <w:trHeight w:val="931"/>
        </w:trPr>
        <w:tc>
          <w:tcPr>
            <w:tcW w:w="1334" w:type="dxa"/>
            <w:vMerge/>
          </w:tcPr>
          <w:p w:rsidR="001F4FFD" w:rsidRDefault="001F4FFD" w:rsidP="005578C9">
            <w:pPr>
              <w:rPr>
                <w:rFonts w:ascii="仿宋_GB2312" w:eastAsia="仿宋_GB2312"/>
                <w:color w:val="000000"/>
                <w:sz w:val="24"/>
                <w:szCs w:val="24"/>
              </w:rPr>
            </w:pPr>
          </w:p>
        </w:tc>
        <w:tc>
          <w:tcPr>
            <w:tcW w:w="1502" w:type="dxa"/>
            <w:vMerge/>
          </w:tcPr>
          <w:p w:rsidR="001F4FFD" w:rsidRPr="00D26F2B" w:rsidRDefault="001F4FFD" w:rsidP="005578C9">
            <w:pPr>
              <w:spacing w:line="360" w:lineRule="auto"/>
              <w:jc w:val="center"/>
              <w:rPr>
                <w:rFonts w:eastAsia="仿宋_GB2312"/>
                <w:sz w:val="24"/>
              </w:rPr>
            </w:pPr>
          </w:p>
        </w:tc>
        <w:tc>
          <w:tcPr>
            <w:tcW w:w="1985" w:type="dxa"/>
          </w:tcPr>
          <w:p w:rsidR="001F4FFD" w:rsidRPr="00D26F2B" w:rsidRDefault="001F4FFD" w:rsidP="005578C9">
            <w:pPr>
              <w:spacing w:line="360" w:lineRule="auto"/>
              <w:jc w:val="center"/>
              <w:rPr>
                <w:rFonts w:eastAsia="仿宋_GB2312"/>
                <w:sz w:val="24"/>
              </w:rPr>
            </w:pPr>
            <w:r w:rsidRPr="00D26F2B">
              <w:rPr>
                <w:rFonts w:eastAsia="仿宋_GB2312" w:hint="eastAsia"/>
                <w:sz w:val="24"/>
              </w:rPr>
              <w:t>产出质量指标</w:t>
            </w:r>
          </w:p>
        </w:tc>
        <w:tc>
          <w:tcPr>
            <w:tcW w:w="4559" w:type="dxa"/>
          </w:tcPr>
          <w:p w:rsidR="001F4FFD" w:rsidRDefault="001F4FFD" w:rsidP="005578C9">
            <w:pPr>
              <w:spacing w:line="360" w:lineRule="auto"/>
              <w:jc w:val="left"/>
              <w:rPr>
                <w:rFonts w:asciiTheme="minorEastAsia" w:hAnsiTheme="minorEastAsia" w:cstheme="minorEastAsia"/>
                <w:szCs w:val="21"/>
              </w:rPr>
            </w:pPr>
          </w:p>
        </w:tc>
      </w:tr>
      <w:tr w:rsidR="001F4FFD" w:rsidTr="00FB7176">
        <w:trPr>
          <w:trHeight w:val="987"/>
        </w:trPr>
        <w:tc>
          <w:tcPr>
            <w:tcW w:w="1334" w:type="dxa"/>
            <w:vMerge/>
          </w:tcPr>
          <w:p w:rsidR="001F4FFD" w:rsidRDefault="001F4FFD" w:rsidP="005578C9">
            <w:pPr>
              <w:rPr>
                <w:rFonts w:ascii="仿宋_GB2312" w:eastAsia="仿宋_GB2312"/>
                <w:color w:val="000000"/>
                <w:sz w:val="24"/>
                <w:szCs w:val="24"/>
              </w:rPr>
            </w:pPr>
          </w:p>
        </w:tc>
        <w:tc>
          <w:tcPr>
            <w:tcW w:w="1502" w:type="dxa"/>
            <w:vMerge/>
          </w:tcPr>
          <w:p w:rsidR="001F4FFD" w:rsidRPr="00D26F2B" w:rsidRDefault="001F4FFD" w:rsidP="005578C9">
            <w:pPr>
              <w:spacing w:line="360" w:lineRule="auto"/>
              <w:jc w:val="center"/>
              <w:rPr>
                <w:rFonts w:eastAsia="仿宋_GB2312"/>
                <w:sz w:val="24"/>
              </w:rPr>
            </w:pPr>
          </w:p>
        </w:tc>
        <w:tc>
          <w:tcPr>
            <w:tcW w:w="1985" w:type="dxa"/>
          </w:tcPr>
          <w:p w:rsidR="001F4FFD" w:rsidRPr="00D26F2B" w:rsidRDefault="001F4FFD" w:rsidP="005578C9">
            <w:pPr>
              <w:spacing w:line="360" w:lineRule="auto"/>
              <w:jc w:val="center"/>
              <w:rPr>
                <w:rFonts w:eastAsia="仿宋_GB2312"/>
                <w:sz w:val="24"/>
              </w:rPr>
            </w:pPr>
            <w:r w:rsidRPr="00D26F2B">
              <w:rPr>
                <w:rFonts w:eastAsia="仿宋_GB2312" w:hint="eastAsia"/>
                <w:sz w:val="24"/>
              </w:rPr>
              <w:t>产出进度指标</w:t>
            </w:r>
          </w:p>
        </w:tc>
        <w:tc>
          <w:tcPr>
            <w:tcW w:w="4559" w:type="dxa"/>
          </w:tcPr>
          <w:p w:rsidR="001F4FFD" w:rsidRDefault="001F4FFD" w:rsidP="005578C9">
            <w:pPr>
              <w:spacing w:line="360" w:lineRule="auto"/>
              <w:jc w:val="left"/>
              <w:rPr>
                <w:rFonts w:asciiTheme="minorEastAsia" w:hAnsiTheme="minorEastAsia" w:cstheme="minorEastAsia"/>
                <w:szCs w:val="21"/>
              </w:rPr>
            </w:pPr>
          </w:p>
        </w:tc>
      </w:tr>
      <w:tr w:rsidR="001F4FFD" w:rsidTr="00FB7176">
        <w:trPr>
          <w:trHeight w:val="993"/>
        </w:trPr>
        <w:tc>
          <w:tcPr>
            <w:tcW w:w="1334" w:type="dxa"/>
            <w:vMerge/>
          </w:tcPr>
          <w:p w:rsidR="001F4FFD" w:rsidRDefault="001F4FFD" w:rsidP="005578C9">
            <w:pPr>
              <w:rPr>
                <w:rFonts w:ascii="仿宋_GB2312" w:eastAsia="仿宋_GB2312"/>
                <w:color w:val="000000"/>
                <w:sz w:val="24"/>
                <w:szCs w:val="24"/>
              </w:rPr>
            </w:pPr>
          </w:p>
        </w:tc>
        <w:tc>
          <w:tcPr>
            <w:tcW w:w="1502" w:type="dxa"/>
            <w:vMerge/>
          </w:tcPr>
          <w:p w:rsidR="001F4FFD" w:rsidRPr="00D26F2B" w:rsidRDefault="001F4FFD" w:rsidP="005578C9">
            <w:pPr>
              <w:spacing w:line="360" w:lineRule="auto"/>
              <w:jc w:val="center"/>
              <w:rPr>
                <w:rFonts w:eastAsia="仿宋_GB2312"/>
                <w:sz w:val="24"/>
              </w:rPr>
            </w:pPr>
          </w:p>
        </w:tc>
        <w:tc>
          <w:tcPr>
            <w:tcW w:w="1985" w:type="dxa"/>
          </w:tcPr>
          <w:p w:rsidR="001F4FFD" w:rsidRPr="00D26F2B" w:rsidRDefault="001F4FFD" w:rsidP="005578C9">
            <w:pPr>
              <w:spacing w:line="360" w:lineRule="auto"/>
              <w:jc w:val="center"/>
              <w:rPr>
                <w:rFonts w:eastAsia="仿宋_GB2312"/>
                <w:sz w:val="24"/>
              </w:rPr>
            </w:pPr>
            <w:r w:rsidRPr="00D26F2B">
              <w:rPr>
                <w:rFonts w:eastAsia="仿宋_GB2312" w:hint="eastAsia"/>
                <w:sz w:val="24"/>
              </w:rPr>
              <w:t>产出成本指标</w:t>
            </w:r>
          </w:p>
        </w:tc>
        <w:tc>
          <w:tcPr>
            <w:tcW w:w="4559" w:type="dxa"/>
          </w:tcPr>
          <w:p w:rsidR="001F4FFD" w:rsidRDefault="001F4FFD" w:rsidP="005578C9">
            <w:pPr>
              <w:spacing w:line="360" w:lineRule="auto"/>
              <w:jc w:val="left"/>
              <w:rPr>
                <w:rFonts w:asciiTheme="minorEastAsia" w:hAnsiTheme="minorEastAsia" w:cstheme="minorEastAsia"/>
                <w:szCs w:val="21"/>
              </w:rPr>
            </w:pPr>
          </w:p>
        </w:tc>
      </w:tr>
      <w:tr w:rsidR="00E775C8" w:rsidTr="00E775C8">
        <w:trPr>
          <w:trHeight w:val="1144"/>
        </w:trPr>
        <w:tc>
          <w:tcPr>
            <w:tcW w:w="1334" w:type="dxa"/>
            <w:vMerge/>
          </w:tcPr>
          <w:p w:rsidR="00E775C8" w:rsidRDefault="00E775C8" w:rsidP="005578C9">
            <w:pPr>
              <w:rPr>
                <w:rFonts w:ascii="仿宋_GB2312" w:eastAsia="仿宋_GB2312"/>
                <w:color w:val="000000"/>
                <w:sz w:val="24"/>
                <w:szCs w:val="24"/>
              </w:rPr>
            </w:pPr>
          </w:p>
        </w:tc>
        <w:tc>
          <w:tcPr>
            <w:tcW w:w="1502" w:type="dxa"/>
            <w:vMerge w:val="restart"/>
          </w:tcPr>
          <w:p w:rsidR="00E775C8" w:rsidRPr="00D26F2B" w:rsidRDefault="00E775C8" w:rsidP="005578C9">
            <w:pPr>
              <w:spacing w:line="360" w:lineRule="auto"/>
              <w:jc w:val="center"/>
              <w:rPr>
                <w:rFonts w:eastAsia="仿宋_GB2312"/>
                <w:sz w:val="24"/>
              </w:rPr>
            </w:pPr>
            <w:r w:rsidRPr="00D26F2B">
              <w:rPr>
                <w:rFonts w:eastAsia="仿宋_GB2312" w:hint="eastAsia"/>
                <w:sz w:val="24"/>
              </w:rPr>
              <w:t>效果指标</w:t>
            </w:r>
          </w:p>
        </w:tc>
        <w:tc>
          <w:tcPr>
            <w:tcW w:w="1985" w:type="dxa"/>
          </w:tcPr>
          <w:p w:rsidR="00E775C8" w:rsidRPr="00D26F2B" w:rsidRDefault="00E775C8" w:rsidP="005578C9">
            <w:pPr>
              <w:spacing w:line="360" w:lineRule="auto"/>
              <w:jc w:val="center"/>
              <w:rPr>
                <w:rFonts w:eastAsia="仿宋_GB2312"/>
                <w:sz w:val="24"/>
              </w:rPr>
            </w:pPr>
            <w:r w:rsidRPr="00D26F2B">
              <w:rPr>
                <w:rFonts w:eastAsia="仿宋_GB2312" w:hint="eastAsia"/>
                <w:sz w:val="24"/>
              </w:rPr>
              <w:t>社会效益指标</w:t>
            </w:r>
          </w:p>
        </w:tc>
        <w:tc>
          <w:tcPr>
            <w:tcW w:w="4559" w:type="dxa"/>
          </w:tcPr>
          <w:p w:rsidR="00E775C8" w:rsidRDefault="00E775C8" w:rsidP="005578C9">
            <w:pPr>
              <w:spacing w:line="360" w:lineRule="auto"/>
              <w:jc w:val="left"/>
              <w:rPr>
                <w:rFonts w:asciiTheme="minorEastAsia" w:hAnsiTheme="minorEastAsia" w:cstheme="minorEastAsia"/>
                <w:szCs w:val="21"/>
              </w:rPr>
            </w:pPr>
          </w:p>
        </w:tc>
      </w:tr>
      <w:tr w:rsidR="00E775C8" w:rsidTr="00E775C8">
        <w:trPr>
          <w:trHeight w:val="1118"/>
        </w:trPr>
        <w:tc>
          <w:tcPr>
            <w:tcW w:w="1334" w:type="dxa"/>
            <w:vMerge/>
          </w:tcPr>
          <w:p w:rsidR="00E775C8" w:rsidRDefault="00E775C8" w:rsidP="005578C9">
            <w:pPr>
              <w:rPr>
                <w:rFonts w:ascii="仿宋_GB2312" w:eastAsia="仿宋_GB2312"/>
                <w:color w:val="000000"/>
                <w:sz w:val="24"/>
                <w:szCs w:val="24"/>
              </w:rPr>
            </w:pPr>
          </w:p>
        </w:tc>
        <w:tc>
          <w:tcPr>
            <w:tcW w:w="1502" w:type="dxa"/>
            <w:vMerge/>
          </w:tcPr>
          <w:p w:rsidR="00E775C8" w:rsidRPr="00D26F2B" w:rsidRDefault="00E775C8" w:rsidP="005578C9">
            <w:pPr>
              <w:spacing w:line="360" w:lineRule="auto"/>
              <w:jc w:val="center"/>
              <w:rPr>
                <w:rFonts w:eastAsia="仿宋_GB2312"/>
                <w:sz w:val="24"/>
              </w:rPr>
            </w:pPr>
          </w:p>
        </w:tc>
        <w:tc>
          <w:tcPr>
            <w:tcW w:w="1985" w:type="dxa"/>
          </w:tcPr>
          <w:p w:rsidR="00E775C8" w:rsidRPr="00D26F2B" w:rsidRDefault="00E775C8" w:rsidP="005578C9">
            <w:pPr>
              <w:spacing w:line="360" w:lineRule="auto"/>
              <w:jc w:val="center"/>
              <w:rPr>
                <w:rFonts w:eastAsia="仿宋_GB2312"/>
                <w:sz w:val="24"/>
              </w:rPr>
            </w:pPr>
            <w:r w:rsidRPr="00D26F2B">
              <w:rPr>
                <w:rFonts w:eastAsia="仿宋_GB2312" w:hint="eastAsia"/>
                <w:sz w:val="24"/>
              </w:rPr>
              <w:t>可持续影响指标</w:t>
            </w:r>
          </w:p>
        </w:tc>
        <w:tc>
          <w:tcPr>
            <w:tcW w:w="4559" w:type="dxa"/>
          </w:tcPr>
          <w:p w:rsidR="00E775C8" w:rsidRDefault="00E775C8" w:rsidP="005578C9">
            <w:pPr>
              <w:spacing w:line="360" w:lineRule="auto"/>
              <w:jc w:val="left"/>
              <w:rPr>
                <w:rFonts w:asciiTheme="minorEastAsia" w:hAnsiTheme="minorEastAsia" w:cstheme="minorEastAsia"/>
                <w:szCs w:val="21"/>
              </w:rPr>
            </w:pPr>
          </w:p>
        </w:tc>
      </w:tr>
      <w:tr w:rsidR="001F4FFD" w:rsidTr="00FB7176">
        <w:trPr>
          <w:trHeight w:val="940"/>
        </w:trPr>
        <w:tc>
          <w:tcPr>
            <w:tcW w:w="1334" w:type="dxa"/>
            <w:vMerge/>
          </w:tcPr>
          <w:p w:rsidR="001F4FFD" w:rsidRDefault="001F4FFD" w:rsidP="005578C9">
            <w:pPr>
              <w:spacing w:line="360" w:lineRule="auto"/>
              <w:rPr>
                <w:rFonts w:ascii="仿宋_GB2312" w:eastAsia="仿宋_GB2312"/>
                <w:color w:val="000000"/>
                <w:sz w:val="24"/>
                <w:szCs w:val="24"/>
              </w:rPr>
            </w:pPr>
          </w:p>
        </w:tc>
        <w:tc>
          <w:tcPr>
            <w:tcW w:w="1502" w:type="dxa"/>
            <w:vMerge/>
          </w:tcPr>
          <w:p w:rsidR="001F4FFD" w:rsidRPr="00D26F2B" w:rsidRDefault="001F4FFD" w:rsidP="005578C9">
            <w:pPr>
              <w:spacing w:line="360" w:lineRule="auto"/>
              <w:jc w:val="center"/>
              <w:rPr>
                <w:rFonts w:eastAsia="仿宋_GB2312"/>
                <w:sz w:val="24"/>
              </w:rPr>
            </w:pPr>
          </w:p>
        </w:tc>
        <w:tc>
          <w:tcPr>
            <w:tcW w:w="1985" w:type="dxa"/>
          </w:tcPr>
          <w:p w:rsidR="001F4FFD" w:rsidRPr="00D26F2B" w:rsidRDefault="001F4FFD" w:rsidP="005578C9">
            <w:pPr>
              <w:spacing w:line="360" w:lineRule="auto"/>
              <w:jc w:val="center"/>
              <w:rPr>
                <w:rFonts w:eastAsia="仿宋_GB2312"/>
                <w:sz w:val="24"/>
              </w:rPr>
            </w:pPr>
            <w:r w:rsidRPr="00D26F2B">
              <w:rPr>
                <w:rFonts w:eastAsia="仿宋_GB2312" w:hint="eastAsia"/>
                <w:sz w:val="24"/>
              </w:rPr>
              <w:t>服务对象满意度指标</w:t>
            </w:r>
          </w:p>
        </w:tc>
        <w:tc>
          <w:tcPr>
            <w:tcW w:w="4559" w:type="dxa"/>
          </w:tcPr>
          <w:p w:rsidR="001F4FFD" w:rsidRDefault="001F4FFD" w:rsidP="005578C9">
            <w:pPr>
              <w:spacing w:line="360" w:lineRule="auto"/>
              <w:jc w:val="left"/>
              <w:rPr>
                <w:rFonts w:asciiTheme="minorEastAsia" w:hAnsiTheme="minorEastAsia" w:cstheme="minorEastAsia"/>
                <w:szCs w:val="21"/>
              </w:rPr>
            </w:pPr>
          </w:p>
        </w:tc>
      </w:tr>
    </w:tbl>
    <w:p w:rsidR="001F4FFD" w:rsidRPr="00D26F2B" w:rsidRDefault="001F4FFD" w:rsidP="001F4FFD">
      <w:pPr>
        <w:pStyle w:val="a7"/>
        <w:numPr>
          <w:ilvl w:val="0"/>
          <w:numId w:val="3"/>
        </w:numPr>
        <w:spacing w:beforeLines="100" w:before="312" w:line="520" w:lineRule="exact"/>
        <w:ind w:firstLineChars="0"/>
        <w:rPr>
          <w:rFonts w:ascii="黑体" w:eastAsia="黑体" w:hAnsi="Times New Roman" w:cs="Times New Roman"/>
          <w:sz w:val="30"/>
          <w:szCs w:val="30"/>
        </w:rPr>
      </w:pPr>
      <w:r w:rsidRPr="00D26F2B">
        <w:rPr>
          <w:rFonts w:ascii="黑体" w:eastAsia="黑体" w:hAnsi="Times New Roman" w:cs="Times New Roman" w:hint="eastAsia"/>
          <w:sz w:val="30"/>
          <w:szCs w:val="30"/>
        </w:rPr>
        <w:t>项目实施步骤及进度计划</w:t>
      </w:r>
    </w:p>
    <w:p w:rsidR="001F4FFD" w:rsidRPr="00113C4A" w:rsidRDefault="001F4FFD" w:rsidP="001F4FFD">
      <w:pPr>
        <w:spacing w:beforeLines="50" w:before="156" w:afterLines="100" w:after="312" w:line="520" w:lineRule="exact"/>
        <w:rPr>
          <w:rFonts w:asciiTheme="minorEastAsia" w:hAnsiTheme="minorEastAsia" w:cs="Times New Roman"/>
          <w:sz w:val="24"/>
          <w:szCs w:val="20"/>
        </w:rPr>
      </w:pPr>
      <w:r w:rsidRPr="00D26F2B">
        <w:rPr>
          <w:rFonts w:ascii="Times New Roman" w:eastAsia="仿宋_GB2312" w:hAnsi="Times New Roman" w:cs="Times New Roman"/>
          <w:kern w:val="0"/>
          <w:sz w:val="24"/>
          <w:szCs w:val="20"/>
        </w:rPr>
        <w:t>项目实施时间：</w:t>
      </w:r>
      <w:r w:rsidRPr="00D26F2B">
        <w:rPr>
          <w:rFonts w:ascii="Times New Roman" w:eastAsia="仿宋_GB2312" w:hAnsi="Times New Roman" w:cs="Times New Roman" w:hint="eastAsia"/>
          <w:kern w:val="0"/>
          <w:sz w:val="24"/>
          <w:szCs w:val="20"/>
        </w:rPr>
        <w:t xml:space="preserve">  </w:t>
      </w:r>
      <w:r w:rsidRPr="00D26F2B">
        <w:rPr>
          <w:rFonts w:ascii="Times New Roman" w:eastAsia="仿宋_GB2312" w:hAnsi="Times New Roman" w:cs="Times New Roman"/>
          <w:kern w:val="0"/>
          <w:sz w:val="24"/>
          <w:szCs w:val="20"/>
        </w:rPr>
        <w:t>年</w:t>
      </w:r>
      <w:r w:rsidRPr="00D26F2B">
        <w:rPr>
          <w:rFonts w:ascii="Times New Roman" w:eastAsia="仿宋_GB2312" w:hAnsi="Times New Roman" w:cs="Times New Roman" w:hint="eastAsia"/>
          <w:kern w:val="0"/>
          <w:sz w:val="24"/>
          <w:szCs w:val="20"/>
        </w:rPr>
        <w:t xml:space="preserve">  </w:t>
      </w:r>
      <w:r w:rsidRPr="00D26F2B">
        <w:rPr>
          <w:rFonts w:ascii="Times New Roman" w:eastAsia="仿宋_GB2312" w:hAnsi="Times New Roman" w:cs="Times New Roman"/>
          <w:kern w:val="0"/>
          <w:sz w:val="24"/>
          <w:szCs w:val="20"/>
        </w:rPr>
        <w:t>月</w:t>
      </w:r>
      <w:r w:rsidRPr="00D26F2B">
        <w:rPr>
          <w:rFonts w:ascii="Times New Roman" w:eastAsia="仿宋_GB2312" w:hAnsi="Times New Roman" w:cs="Times New Roman" w:hint="eastAsia"/>
          <w:kern w:val="0"/>
          <w:sz w:val="24"/>
          <w:szCs w:val="20"/>
        </w:rPr>
        <w:t xml:space="preserve">  </w:t>
      </w:r>
      <w:r w:rsidRPr="00D26F2B">
        <w:rPr>
          <w:rFonts w:ascii="Times New Roman" w:eastAsia="仿宋_GB2312" w:hAnsi="Times New Roman" w:cs="Times New Roman"/>
          <w:kern w:val="0"/>
          <w:sz w:val="24"/>
          <w:szCs w:val="20"/>
        </w:rPr>
        <w:t>日起至</w:t>
      </w:r>
      <w:r w:rsidRPr="00D26F2B">
        <w:rPr>
          <w:rFonts w:ascii="Times New Roman" w:eastAsia="仿宋_GB2312" w:hAnsi="Times New Roman" w:cs="Times New Roman" w:hint="eastAsia"/>
          <w:kern w:val="0"/>
          <w:sz w:val="24"/>
          <w:szCs w:val="20"/>
        </w:rPr>
        <w:t xml:space="preserve">  </w:t>
      </w:r>
      <w:r w:rsidRPr="00D26F2B">
        <w:rPr>
          <w:rFonts w:ascii="Times New Roman" w:eastAsia="仿宋_GB2312" w:hAnsi="Times New Roman" w:cs="Times New Roman"/>
          <w:kern w:val="0"/>
          <w:sz w:val="24"/>
          <w:szCs w:val="20"/>
        </w:rPr>
        <w:t>年</w:t>
      </w:r>
      <w:r w:rsidRPr="00D26F2B">
        <w:rPr>
          <w:rFonts w:ascii="Times New Roman" w:eastAsia="仿宋_GB2312" w:hAnsi="Times New Roman" w:cs="Times New Roman" w:hint="eastAsia"/>
          <w:kern w:val="0"/>
          <w:sz w:val="24"/>
          <w:szCs w:val="20"/>
        </w:rPr>
        <w:t xml:space="preserve">  </w:t>
      </w:r>
      <w:r w:rsidRPr="00D26F2B">
        <w:rPr>
          <w:rFonts w:ascii="Times New Roman" w:eastAsia="仿宋_GB2312" w:hAnsi="Times New Roman" w:cs="Times New Roman"/>
          <w:kern w:val="0"/>
          <w:sz w:val="24"/>
          <w:szCs w:val="20"/>
        </w:rPr>
        <w:t>月</w:t>
      </w:r>
      <w:r w:rsidRPr="00D26F2B">
        <w:rPr>
          <w:rFonts w:ascii="Times New Roman" w:eastAsia="仿宋_GB2312" w:hAnsi="Times New Roman" w:cs="Times New Roman" w:hint="eastAsia"/>
          <w:kern w:val="0"/>
          <w:sz w:val="24"/>
          <w:szCs w:val="20"/>
        </w:rPr>
        <w:t xml:space="preserve">  </w:t>
      </w:r>
      <w:r w:rsidRPr="00D26F2B">
        <w:rPr>
          <w:rFonts w:ascii="Times New Roman" w:eastAsia="仿宋_GB2312" w:hAnsi="Times New Roman" w:cs="Times New Roman"/>
          <w:kern w:val="0"/>
          <w:sz w:val="24"/>
          <w:szCs w:val="20"/>
        </w:rPr>
        <w:t>日止</w:t>
      </w:r>
    </w:p>
    <w:tbl>
      <w:tblPr>
        <w:tblW w:w="941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69"/>
        <w:gridCol w:w="7945"/>
      </w:tblGrid>
      <w:tr w:rsidR="001F4FFD" w:rsidRPr="00113C4A" w:rsidTr="00D34DB1">
        <w:trPr>
          <w:cantSplit/>
          <w:trHeight w:hRule="exact" w:val="757"/>
          <w:jc w:val="center"/>
        </w:trPr>
        <w:tc>
          <w:tcPr>
            <w:tcW w:w="1469" w:type="dxa"/>
            <w:tcBorders>
              <w:top w:val="single" w:sz="4" w:space="0" w:color="auto"/>
              <w:left w:val="single" w:sz="4" w:space="0" w:color="auto"/>
              <w:bottom w:val="single" w:sz="4" w:space="0" w:color="auto"/>
              <w:right w:val="single" w:sz="4" w:space="0" w:color="auto"/>
            </w:tcBorders>
            <w:vAlign w:val="center"/>
          </w:tcPr>
          <w:p w:rsidR="001F4FFD" w:rsidRPr="00113C4A" w:rsidRDefault="001F4FFD" w:rsidP="001F4FFD">
            <w:pPr>
              <w:spacing w:beforeLines="20" w:before="62" w:afterLines="20" w:after="62"/>
              <w:jc w:val="center"/>
              <w:rPr>
                <w:rFonts w:asciiTheme="minorEastAsia" w:hAnsiTheme="minorEastAsia" w:cs="Times New Roman"/>
                <w:sz w:val="24"/>
                <w:szCs w:val="20"/>
              </w:rPr>
            </w:pPr>
            <w:r w:rsidRPr="00D26F2B">
              <w:rPr>
                <w:rFonts w:asciiTheme="minorEastAsia" w:hAnsiTheme="minorEastAsia" w:cs="Times New Roman"/>
                <w:sz w:val="24"/>
                <w:szCs w:val="20"/>
              </w:rPr>
              <w:t>实施阶段</w:t>
            </w:r>
          </w:p>
        </w:tc>
        <w:tc>
          <w:tcPr>
            <w:tcW w:w="7945" w:type="dxa"/>
            <w:tcBorders>
              <w:top w:val="single" w:sz="4" w:space="0" w:color="auto"/>
              <w:left w:val="single" w:sz="4" w:space="0" w:color="auto"/>
              <w:bottom w:val="single" w:sz="4" w:space="0" w:color="auto"/>
              <w:right w:val="single" w:sz="4" w:space="0" w:color="auto"/>
            </w:tcBorders>
            <w:vAlign w:val="center"/>
          </w:tcPr>
          <w:p w:rsidR="001F4FFD" w:rsidRPr="00113C4A" w:rsidRDefault="001F4FFD" w:rsidP="005578C9">
            <w:pPr>
              <w:jc w:val="center"/>
              <w:rPr>
                <w:rFonts w:asciiTheme="minorEastAsia" w:hAnsiTheme="minorEastAsia" w:cs="Times New Roman"/>
                <w:sz w:val="24"/>
                <w:szCs w:val="20"/>
              </w:rPr>
            </w:pPr>
            <w:r w:rsidRPr="00113C4A">
              <w:rPr>
                <w:rFonts w:asciiTheme="minorEastAsia" w:hAnsiTheme="minorEastAsia" w:cs="Times New Roman"/>
                <w:sz w:val="24"/>
                <w:szCs w:val="20"/>
              </w:rPr>
              <w:t>预计完成的工作内容</w:t>
            </w:r>
          </w:p>
        </w:tc>
      </w:tr>
      <w:tr w:rsidR="001F4FFD" w:rsidRPr="002A50D2" w:rsidTr="00D34DB1">
        <w:trPr>
          <w:cantSplit/>
          <w:trHeight w:hRule="exact" w:val="757"/>
          <w:jc w:val="center"/>
        </w:trPr>
        <w:tc>
          <w:tcPr>
            <w:tcW w:w="1469" w:type="dxa"/>
            <w:tcBorders>
              <w:top w:val="single" w:sz="4" w:space="0" w:color="auto"/>
              <w:left w:val="single" w:sz="4" w:space="0" w:color="auto"/>
              <w:bottom w:val="single" w:sz="4" w:space="0" w:color="auto"/>
              <w:right w:val="single" w:sz="4" w:space="0" w:color="auto"/>
            </w:tcBorders>
            <w:vAlign w:val="center"/>
          </w:tcPr>
          <w:p w:rsidR="001F4FFD" w:rsidRPr="002A50D2" w:rsidRDefault="001F4FFD" w:rsidP="005578C9">
            <w:pPr>
              <w:jc w:val="center"/>
              <w:rPr>
                <w:rFonts w:ascii="Times New Roman" w:eastAsia="仿宋_GB2312" w:hAnsi="Times New Roman" w:cs="Times New Roman"/>
                <w:sz w:val="24"/>
                <w:szCs w:val="24"/>
              </w:rPr>
            </w:pPr>
          </w:p>
        </w:tc>
        <w:tc>
          <w:tcPr>
            <w:tcW w:w="7945" w:type="dxa"/>
            <w:tcBorders>
              <w:top w:val="single" w:sz="4" w:space="0" w:color="auto"/>
              <w:left w:val="single" w:sz="4" w:space="0" w:color="auto"/>
              <w:bottom w:val="single" w:sz="4" w:space="0" w:color="auto"/>
              <w:right w:val="single" w:sz="4" w:space="0" w:color="auto"/>
            </w:tcBorders>
            <w:vAlign w:val="center"/>
          </w:tcPr>
          <w:p w:rsidR="001F4FFD" w:rsidRPr="002A50D2" w:rsidRDefault="001F4FFD" w:rsidP="005578C9">
            <w:pPr>
              <w:jc w:val="center"/>
              <w:rPr>
                <w:rFonts w:ascii="Times New Roman" w:eastAsia="仿宋_GB2312" w:hAnsi="Times New Roman" w:cs="Times New Roman"/>
                <w:sz w:val="24"/>
                <w:szCs w:val="24"/>
              </w:rPr>
            </w:pPr>
          </w:p>
        </w:tc>
      </w:tr>
      <w:tr w:rsidR="001F4FFD" w:rsidRPr="002A50D2" w:rsidTr="00D34DB1">
        <w:trPr>
          <w:cantSplit/>
          <w:trHeight w:hRule="exact" w:val="757"/>
          <w:jc w:val="center"/>
        </w:trPr>
        <w:tc>
          <w:tcPr>
            <w:tcW w:w="1469" w:type="dxa"/>
            <w:tcBorders>
              <w:top w:val="single" w:sz="4" w:space="0" w:color="auto"/>
              <w:left w:val="single" w:sz="4" w:space="0" w:color="auto"/>
              <w:bottom w:val="single" w:sz="4" w:space="0" w:color="auto"/>
              <w:right w:val="single" w:sz="4" w:space="0" w:color="auto"/>
            </w:tcBorders>
            <w:vAlign w:val="center"/>
          </w:tcPr>
          <w:p w:rsidR="001F4FFD" w:rsidRDefault="001F4FFD" w:rsidP="005578C9">
            <w:pPr>
              <w:jc w:val="center"/>
              <w:rPr>
                <w:rFonts w:ascii="Times New Roman" w:eastAsia="仿宋_GB2312" w:hAnsi="Times New Roman" w:cs="Times New Roman"/>
                <w:sz w:val="24"/>
                <w:szCs w:val="24"/>
              </w:rPr>
            </w:pPr>
          </w:p>
        </w:tc>
        <w:tc>
          <w:tcPr>
            <w:tcW w:w="7945" w:type="dxa"/>
            <w:tcBorders>
              <w:top w:val="single" w:sz="4" w:space="0" w:color="auto"/>
              <w:left w:val="single" w:sz="4" w:space="0" w:color="auto"/>
              <w:bottom w:val="single" w:sz="4" w:space="0" w:color="auto"/>
              <w:right w:val="single" w:sz="4" w:space="0" w:color="auto"/>
            </w:tcBorders>
            <w:vAlign w:val="center"/>
          </w:tcPr>
          <w:p w:rsidR="001F4FFD" w:rsidRPr="002A50D2" w:rsidRDefault="001F4FFD" w:rsidP="005578C9">
            <w:pPr>
              <w:jc w:val="center"/>
              <w:rPr>
                <w:rFonts w:ascii="Times New Roman" w:eastAsia="仿宋_GB2312" w:hAnsi="Times New Roman" w:cs="Times New Roman"/>
                <w:sz w:val="24"/>
                <w:szCs w:val="24"/>
              </w:rPr>
            </w:pPr>
          </w:p>
        </w:tc>
      </w:tr>
      <w:tr w:rsidR="001F4FFD" w:rsidRPr="002A50D2" w:rsidTr="00D34DB1">
        <w:trPr>
          <w:cantSplit/>
          <w:trHeight w:hRule="exact" w:val="851"/>
          <w:jc w:val="center"/>
        </w:trPr>
        <w:tc>
          <w:tcPr>
            <w:tcW w:w="1469" w:type="dxa"/>
            <w:tcBorders>
              <w:top w:val="single" w:sz="4" w:space="0" w:color="auto"/>
              <w:left w:val="single" w:sz="4" w:space="0" w:color="auto"/>
              <w:bottom w:val="single" w:sz="4" w:space="0" w:color="auto"/>
              <w:right w:val="single" w:sz="4" w:space="0" w:color="auto"/>
            </w:tcBorders>
            <w:vAlign w:val="center"/>
          </w:tcPr>
          <w:p w:rsidR="001F4FFD" w:rsidRPr="002A50D2" w:rsidRDefault="001F4FFD" w:rsidP="005578C9">
            <w:pPr>
              <w:jc w:val="center"/>
              <w:rPr>
                <w:rFonts w:ascii="Times New Roman" w:eastAsia="宋体" w:hAnsi="Times New Roman" w:cs="Times New Roman"/>
                <w:szCs w:val="24"/>
              </w:rPr>
            </w:pPr>
          </w:p>
        </w:tc>
        <w:tc>
          <w:tcPr>
            <w:tcW w:w="7945" w:type="dxa"/>
            <w:tcBorders>
              <w:top w:val="single" w:sz="4" w:space="0" w:color="auto"/>
              <w:left w:val="single" w:sz="4" w:space="0" w:color="auto"/>
              <w:bottom w:val="single" w:sz="4" w:space="0" w:color="auto"/>
              <w:right w:val="single" w:sz="4" w:space="0" w:color="auto"/>
            </w:tcBorders>
            <w:vAlign w:val="center"/>
          </w:tcPr>
          <w:p w:rsidR="001F4FFD" w:rsidRPr="002A50D2" w:rsidRDefault="001F4FFD" w:rsidP="005578C9">
            <w:pPr>
              <w:spacing w:line="288" w:lineRule="auto"/>
              <w:jc w:val="right"/>
              <w:rPr>
                <w:rFonts w:ascii="Times New Roman" w:eastAsia="仿宋_GB2312" w:hAnsi="Times New Roman" w:cs="Times New Roman"/>
                <w:sz w:val="24"/>
                <w:szCs w:val="24"/>
              </w:rPr>
            </w:pPr>
          </w:p>
        </w:tc>
      </w:tr>
      <w:tr w:rsidR="001F4FFD" w:rsidRPr="002A50D2" w:rsidTr="00D34DB1">
        <w:trPr>
          <w:cantSplit/>
          <w:trHeight w:hRule="exact" w:val="851"/>
          <w:jc w:val="center"/>
        </w:trPr>
        <w:tc>
          <w:tcPr>
            <w:tcW w:w="1469" w:type="dxa"/>
            <w:tcBorders>
              <w:top w:val="single" w:sz="4" w:space="0" w:color="auto"/>
              <w:left w:val="single" w:sz="4" w:space="0" w:color="auto"/>
              <w:bottom w:val="single" w:sz="4" w:space="0" w:color="auto"/>
              <w:right w:val="single" w:sz="4" w:space="0" w:color="auto"/>
            </w:tcBorders>
            <w:vAlign w:val="center"/>
          </w:tcPr>
          <w:p w:rsidR="001F4FFD" w:rsidRDefault="001F4FFD" w:rsidP="005578C9">
            <w:pPr>
              <w:jc w:val="center"/>
              <w:rPr>
                <w:rFonts w:ascii="Times New Roman" w:eastAsia="仿宋_GB2312" w:hAnsi="Times New Roman" w:cs="Times New Roman"/>
                <w:sz w:val="24"/>
                <w:szCs w:val="24"/>
              </w:rPr>
            </w:pPr>
          </w:p>
        </w:tc>
        <w:tc>
          <w:tcPr>
            <w:tcW w:w="7945" w:type="dxa"/>
            <w:tcBorders>
              <w:top w:val="single" w:sz="4" w:space="0" w:color="auto"/>
              <w:left w:val="single" w:sz="4" w:space="0" w:color="auto"/>
              <w:bottom w:val="single" w:sz="4" w:space="0" w:color="auto"/>
              <w:right w:val="single" w:sz="4" w:space="0" w:color="auto"/>
            </w:tcBorders>
            <w:vAlign w:val="center"/>
          </w:tcPr>
          <w:p w:rsidR="001F4FFD" w:rsidRPr="002A50D2" w:rsidRDefault="001F4FFD" w:rsidP="005578C9">
            <w:pPr>
              <w:spacing w:line="288" w:lineRule="auto"/>
              <w:jc w:val="right"/>
              <w:rPr>
                <w:rFonts w:ascii="Times New Roman" w:eastAsia="仿宋_GB2312" w:hAnsi="Times New Roman" w:cs="Times New Roman"/>
                <w:sz w:val="24"/>
                <w:szCs w:val="24"/>
              </w:rPr>
            </w:pPr>
          </w:p>
        </w:tc>
      </w:tr>
      <w:tr w:rsidR="001F4FFD" w:rsidRPr="002A50D2" w:rsidTr="00D34DB1">
        <w:trPr>
          <w:cantSplit/>
          <w:trHeight w:hRule="exact" w:val="851"/>
          <w:jc w:val="center"/>
        </w:trPr>
        <w:tc>
          <w:tcPr>
            <w:tcW w:w="1469" w:type="dxa"/>
            <w:tcBorders>
              <w:top w:val="single" w:sz="4" w:space="0" w:color="auto"/>
              <w:left w:val="single" w:sz="4" w:space="0" w:color="auto"/>
              <w:bottom w:val="single" w:sz="4" w:space="0" w:color="auto"/>
              <w:right w:val="single" w:sz="4" w:space="0" w:color="auto"/>
            </w:tcBorders>
            <w:vAlign w:val="center"/>
          </w:tcPr>
          <w:p w:rsidR="001F4FFD" w:rsidRPr="002A50D2" w:rsidRDefault="001F4FFD" w:rsidP="005578C9">
            <w:pPr>
              <w:jc w:val="center"/>
              <w:rPr>
                <w:rFonts w:ascii="Times New Roman" w:eastAsia="宋体" w:hAnsi="Times New Roman" w:cs="Times New Roman"/>
                <w:szCs w:val="24"/>
              </w:rPr>
            </w:pPr>
          </w:p>
        </w:tc>
        <w:tc>
          <w:tcPr>
            <w:tcW w:w="7945" w:type="dxa"/>
            <w:tcBorders>
              <w:top w:val="single" w:sz="4" w:space="0" w:color="auto"/>
              <w:left w:val="single" w:sz="4" w:space="0" w:color="auto"/>
              <w:bottom w:val="single" w:sz="4" w:space="0" w:color="auto"/>
              <w:right w:val="single" w:sz="4" w:space="0" w:color="auto"/>
            </w:tcBorders>
            <w:vAlign w:val="center"/>
          </w:tcPr>
          <w:p w:rsidR="001F4FFD" w:rsidRPr="002A50D2" w:rsidRDefault="001F4FFD" w:rsidP="005578C9">
            <w:pPr>
              <w:spacing w:line="288" w:lineRule="auto"/>
              <w:jc w:val="right"/>
              <w:rPr>
                <w:rFonts w:ascii="Times New Roman" w:eastAsia="仿宋_GB2312" w:hAnsi="Times New Roman" w:cs="Times New Roman"/>
                <w:sz w:val="24"/>
                <w:szCs w:val="24"/>
              </w:rPr>
            </w:pPr>
          </w:p>
        </w:tc>
      </w:tr>
    </w:tbl>
    <w:p w:rsidR="001F4FFD" w:rsidRDefault="001F4FFD" w:rsidP="001F4FFD">
      <w:pPr>
        <w:pStyle w:val="a7"/>
        <w:numPr>
          <w:ilvl w:val="0"/>
          <w:numId w:val="3"/>
        </w:numPr>
        <w:spacing w:before="48" w:after="48" w:line="360" w:lineRule="auto"/>
        <w:ind w:firstLineChars="0"/>
        <w:rPr>
          <w:rFonts w:eastAsia="黑体"/>
          <w:sz w:val="32"/>
          <w:szCs w:val="30"/>
        </w:rPr>
      </w:pPr>
      <w:r w:rsidRPr="00D26F2B">
        <w:rPr>
          <w:rFonts w:eastAsia="黑体" w:hint="eastAsia"/>
          <w:sz w:val="32"/>
          <w:szCs w:val="30"/>
        </w:rPr>
        <w:t>项目经费预算</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763"/>
        <w:gridCol w:w="4855"/>
      </w:tblGrid>
      <w:tr w:rsidR="001F4FFD" w:rsidRPr="002A50D2" w:rsidTr="009D2FEA">
        <w:trPr>
          <w:trHeight w:val="510"/>
        </w:trPr>
        <w:tc>
          <w:tcPr>
            <w:tcW w:w="2880" w:type="dxa"/>
            <w:vAlign w:val="center"/>
          </w:tcPr>
          <w:p w:rsidR="001F4FFD" w:rsidRPr="00D26F2B" w:rsidRDefault="001F4FFD" w:rsidP="005578C9">
            <w:pPr>
              <w:spacing w:line="240" w:lineRule="atLeast"/>
              <w:jc w:val="center"/>
              <w:rPr>
                <w:rFonts w:asciiTheme="minorEastAsia" w:hAnsiTheme="minorEastAsia" w:cs="Times New Roman"/>
                <w:sz w:val="24"/>
                <w:szCs w:val="20"/>
              </w:rPr>
            </w:pPr>
            <w:r w:rsidRPr="00D26F2B">
              <w:rPr>
                <w:rFonts w:asciiTheme="minorEastAsia" w:hAnsiTheme="minorEastAsia" w:cs="Times New Roman" w:hint="eastAsia"/>
                <w:sz w:val="24"/>
                <w:szCs w:val="20"/>
              </w:rPr>
              <w:t>费用名称</w:t>
            </w:r>
          </w:p>
        </w:tc>
        <w:tc>
          <w:tcPr>
            <w:tcW w:w="1763" w:type="dxa"/>
            <w:vAlign w:val="center"/>
          </w:tcPr>
          <w:p w:rsidR="001F4FFD" w:rsidRPr="00D26F2B" w:rsidRDefault="001F4FFD" w:rsidP="005578C9">
            <w:pPr>
              <w:spacing w:line="240" w:lineRule="atLeast"/>
              <w:jc w:val="center"/>
              <w:rPr>
                <w:rFonts w:asciiTheme="minorEastAsia" w:hAnsiTheme="minorEastAsia" w:cs="Times New Roman"/>
                <w:sz w:val="24"/>
                <w:szCs w:val="20"/>
              </w:rPr>
            </w:pPr>
            <w:r w:rsidRPr="00D26F2B">
              <w:rPr>
                <w:rFonts w:asciiTheme="minorEastAsia" w:hAnsiTheme="minorEastAsia" w:cs="Times New Roman" w:hint="eastAsia"/>
                <w:sz w:val="24"/>
                <w:szCs w:val="20"/>
              </w:rPr>
              <w:t>金额（元）</w:t>
            </w:r>
          </w:p>
        </w:tc>
        <w:tc>
          <w:tcPr>
            <w:tcW w:w="4855" w:type="dxa"/>
            <w:vAlign w:val="center"/>
          </w:tcPr>
          <w:p w:rsidR="001F4FFD" w:rsidRPr="00D26F2B" w:rsidRDefault="001F4FFD" w:rsidP="005578C9">
            <w:pPr>
              <w:spacing w:line="240" w:lineRule="atLeast"/>
              <w:jc w:val="center"/>
              <w:rPr>
                <w:rFonts w:asciiTheme="minorEastAsia" w:hAnsiTheme="minorEastAsia" w:cs="Times New Roman"/>
                <w:sz w:val="24"/>
                <w:szCs w:val="20"/>
              </w:rPr>
            </w:pPr>
            <w:r w:rsidRPr="00D26F2B">
              <w:rPr>
                <w:rFonts w:asciiTheme="minorEastAsia" w:hAnsiTheme="minorEastAsia" w:cs="Times New Roman" w:hint="eastAsia"/>
                <w:sz w:val="24"/>
                <w:szCs w:val="20"/>
              </w:rPr>
              <w:t>测算依据</w:t>
            </w:r>
          </w:p>
        </w:tc>
      </w:tr>
      <w:tr w:rsidR="001F4FFD" w:rsidRPr="002A50D2" w:rsidTr="009D2FEA">
        <w:trPr>
          <w:trHeight w:val="510"/>
        </w:trPr>
        <w:tc>
          <w:tcPr>
            <w:tcW w:w="2880" w:type="dxa"/>
            <w:vAlign w:val="center"/>
          </w:tcPr>
          <w:p w:rsidR="001F4FFD" w:rsidRPr="00D26F2B" w:rsidRDefault="001F4FFD" w:rsidP="005578C9">
            <w:pPr>
              <w:spacing w:line="320" w:lineRule="exact"/>
              <w:rPr>
                <w:rFonts w:ascii="Times New Roman" w:eastAsia="仿宋_GB2312" w:hAnsi="Times New Roman" w:cs="Times New Roman"/>
                <w:kern w:val="0"/>
                <w:sz w:val="24"/>
                <w:szCs w:val="20"/>
              </w:rPr>
            </w:pPr>
          </w:p>
        </w:tc>
        <w:tc>
          <w:tcPr>
            <w:tcW w:w="1763" w:type="dxa"/>
            <w:vAlign w:val="center"/>
          </w:tcPr>
          <w:p w:rsidR="001F4FFD" w:rsidRPr="002A50D2" w:rsidRDefault="001F4FFD" w:rsidP="005578C9">
            <w:pPr>
              <w:spacing w:line="320" w:lineRule="exact"/>
              <w:rPr>
                <w:rFonts w:ascii="Times New Roman" w:eastAsia="宋体" w:hAnsi="Times New Roman" w:cs="Times New Roman"/>
                <w:sz w:val="24"/>
                <w:szCs w:val="24"/>
              </w:rPr>
            </w:pPr>
          </w:p>
        </w:tc>
        <w:tc>
          <w:tcPr>
            <w:tcW w:w="4855" w:type="dxa"/>
            <w:vAlign w:val="center"/>
          </w:tcPr>
          <w:p w:rsidR="001F4FFD" w:rsidRPr="002A50D2" w:rsidRDefault="001F4FFD" w:rsidP="005578C9">
            <w:pPr>
              <w:spacing w:line="320" w:lineRule="exact"/>
              <w:rPr>
                <w:rFonts w:ascii="Times New Roman" w:eastAsia="仿宋_GB2312" w:hAnsi="Times New Roman" w:cs="Times New Roman"/>
                <w:sz w:val="24"/>
                <w:szCs w:val="28"/>
              </w:rPr>
            </w:pPr>
          </w:p>
        </w:tc>
      </w:tr>
      <w:tr w:rsidR="001F4FFD" w:rsidRPr="002A50D2" w:rsidTr="009D2FEA">
        <w:trPr>
          <w:trHeight w:val="510"/>
        </w:trPr>
        <w:tc>
          <w:tcPr>
            <w:tcW w:w="2880" w:type="dxa"/>
            <w:vAlign w:val="center"/>
          </w:tcPr>
          <w:p w:rsidR="001F4FFD" w:rsidRPr="00D26F2B" w:rsidRDefault="001F4FFD" w:rsidP="005578C9">
            <w:pPr>
              <w:spacing w:line="320" w:lineRule="exact"/>
              <w:rPr>
                <w:rFonts w:ascii="Times New Roman" w:eastAsia="仿宋_GB2312" w:hAnsi="Times New Roman" w:cs="Times New Roman"/>
                <w:kern w:val="0"/>
                <w:sz w:val="24"/>
                <w:szCs w:val="20"/>
              </w:rPr>
            </w:pPr>
          </w:p>
        </w:tc>
        <w:tc>
          <w:tcPr>
            <w:tcW w:w="1763" w:type="dxa"/>
            <w:vAlign w:val="center"/>
          </w:tcPr>
          <w:p w:rsidR="001F4FFD" w:rsidRPr="002A50D2" w:rsidRDefault="001F4FFD" w:rsidP="005578C9">
            <w:pPr>
              <w:spacing w:line="320" w:lineRule="exact"/>
              <w:rPr>
                <w:rFonts w:ascii="Times New Roman" w:eastAsia="仿宋_GB2312" w:hAnsi="Times New Roman" w:cs="Times New Roman"/>
                <w:sz w:val="24"/>
                <w:szCs w:val="28"/>
              </w:rPr>
            </w:pPr>
          </w:p>
        </w:tc>
        <w:tc>
          <w:tcPr>
            <w:tcW w:w="4855" w:type="dxa"/>
            <w:vAlign w:val="center"/>
          </w:tcPr>
          <w:p w:rsidR="001F4FFD" w:rsidRPr="002A50D2" w:rsidRDefault="001F4FFD" w:rsidP="005578C9">
            <w:pPr>
              <w:spacing w:line="320" w:lineRule="exact"/>
              <w:rPr>
                <w:rFonts w:ascii="Times New Roman" w:eastAsia="仿宋_GB2312" w:hAnsi="Times New Roman" w:cs="Times New Roman"/>
                <w:sz w:val="24"/>
                <w:szCs w:val="28"/>
              </w:rPr>
            </w:pPr>
          </w:p>
        </w:tc>
      </w:tr>
      <w:tr w:rsidR="001F4FFD" w:rsidRPr="002A50D2" w:rsidTr="009D2FEA">
        <w:trPr>
          <w:trHeight w:val="510"/>
        </w:trPr>
        <w:tc>
          <w:tcPr>
            <w:tcW w:w="2880" w:type="dxa"/>
            <w:vAlign w:val="center"/>
          </w:tcPr>
          <w:p w:rsidR="001F4FFD" w:rsidRPr="00D26F2B" w:rsidRDefault="001F4FFD" w:rsidP="005578C9">
            <w:pPr>
              <w:spacing w:line="320" w:lineRule="exact"/>
              <w:rPr>
                <w:rFonts w:ascii="Times New Roman" w:eastAsia="仿宋_GB2312" w:hAnsi="Times New Roman" w:cs="Times New Roman"/>
                <w:kern w:val="0"/>
                <w:sz w:val="24"/>
                <w:szCs w:val="20"/>
              </w:rPr>
            </w:pPr>
          </w:p>
        </w:tc>
        <w:tc>
          <w:tcPr>
            <w:tcW w:w="1763" w:type="dxa"/>
            <w:vAlign w:val="center"/>
          </w:tcPr>
          <w:p w:rsidR="001F4FFD" w:rsidRPr="002A50D2" w:rsidRDefault="001F4FFD" w:rsidP="005578C9">
            <w:pPr>
              <w:spacing w:line="320" w:lineRule="exact"/>
              <w:rPr>
                <w:rFonts w:ascii="Times New Roman" w:eastAsia="仿宋_GB2312" w:hAnsi="Times New Roman" w:cs="Times New Roman"/>
                <w:sz w:val="24"/>
                <w:szCs w:val="24"/>
              </w:rPr>
            </w:pPr>
          </w:p>
        </w:tc>
        <w:tc>
          <w:tcPr>
            <w:tcW w:w="4855" w:type="dxa"/>
            <w:vAlign w:val="center"/>
          </w:tcPr>
          <w:p w:rsidR="001F4FFD" w:rsidRPr="002A50D2" w:rsidRDefault="001F4FFD" w:rsidP="005578C9">
            <w:pPr>
              <w:spacing w:line="320" w:lineRule="exact"/>
              <w:rPr>
                <w:rFonts w:ascii="Times New Roman" w:eastAsia="仿宋_GB2312" w:hAnsi="Times New Roman" w:cs="Times New Roman"/>
                <w:sz w:val="24"/>
                <w:szCs w:val="28"/>
              </w:rPr>
            </w:pPr>
          </w:p>
        </w:tc>
      </w:tr>
      <w:tr w:rsidR="001F4FFD" w:rsidRPr="002A50D2" w:rsidTr="009D2FEA">
        <w:trPr>
          <w:trHeight w:val="510"/>
        </w:trPr>
        <w:tc>
          <w:tcPr>
            <w:tcW w:w="2880" w:type="dxa"/>
            <w:vAlign w:val="center"/>
          </w:tcPr>
          <w:p w:rsidR="001F4FFD" w:rsidRPr="00D26F2B" w:rsidRDefault="001F4FFD" w:rsidP="005578C9">
            <w:pPr>
              <w:spacing w:line="320" w:lineRule="exact"/>
              <w:rPr>
                <w:rFonts w:ascii="Times New Roman" w:eastAsia="仿宋_GB2312" w:hAnsi="Times New Roman" w:cs="Times New Roman"/>
                <w:kern w:val="0"/>
                <w:sz w:val="24"/>
                <w:szCs w:val="20"/>
              </w:rPr>
            </w:pPr>
          </w:p>
        </w:tc>
        <w:tc>
          <w:tcPr>
            <w:tcW w:w="1763" w:type="dxa"/>
            <w:vAlign w:val="center"/>
          </w:tcPr>
          <w:p w:rsidR="001F4FFD" w:rsidRPr="002A50D2" w:rsidRDefault="001F4FFD" w:rsidP="005578C9">
            <w:pPr>
              <w:spacing w:line="320" w:lineRule="exact"/>
              <w:rPr>
                <w:rFonts w:ascii="Times New Roman" w:eastAsia="仿宋_GB2312" w:hAnsi="Times New Roman" w:cs="Times New Roman"/>
                <w:spacing w:val="-4"/>
                <w:sz w:val="24"/>
                <w:szCs w:val="24"/>
              </w:rPr>
            </w:pPr>
          </w:p>
        </w:tc>
        <w:tc>
          <w:tcPr>
            <w:tcW w:w="4855" w:type="dxa"/>
            <w:tcBorders>
              <w:bottom w:val="single" w:sz="4" w:space="0" w:color="auto"/>
            </w:tcBorders>
            <w:vAlign w:val="center"/>
          </w:tcPr>
          <w:p w:rsidR="001F4FFD" w:rsidRPr="002A50D2" w:rsidRDefault="001F4FFD" w:rsidP="005578C9">
            <w:pPr>
              <w:spacing w:line="320" w:lineRule="exact"/>
              <w:rPr>
                <w:rFonts w:ascii="Times New Roman" w:eastAsia="仿宋_GB2312" w:hAnsi="Times New Roman" w:cs="Times New Roman"/>
                <w:sz w:val="24"/>
                <w:szCs w:val="28"/>
              </w:rPr>
            </w:pPr>
          </w:p>
        </w:tc>
      </w:tr>
      <w:tr w:rsidR="001F4FFD" w:rsidRPr="002A50D2" w:rsidTr="009D2FEA">
        <w:trPr>
          <w:trHeight w:val="510"/>
        </w:trPr>
        <w:tc>
          <w:tcPr>
            <w:tcW w:w="2880" w:type="dxa"/>
            <w:vAlign w:val="center"/>
          </w:tcPr>
          <w:p w:rsidR="001F4FFD" w:rsidRPr="00D26F2B" w:rsidRDefault="001F4FFD" w:rsidP="005578C9">
            <w:pPr>
              <w:spacing w:line="320" w:lineRule="exact"/>
              <w:rPr>
                <w:rFonts w:ascii="Times New Roman" w:eastAsia="仿宋_GB2312" w:hAnsi="Times New Roman" w:cs="Times New Roman"/>
                <w:kern w:val="0"/>
                <w:sz w:val="24"/>
                <w:szCs w:val="20"/>
              </w:rPr>
            </w:pPr>
          </w:p>
        </w:tc>
        <w:tc>
          <w:tcPr>
            <w:tcW w:w="1763" w:type="dxa"/>
            <w:vAlign w:val="center"/>
          </w:tcPr>
          <w:p w:rsidR="001F4FFD" w:rsidRPr="002A50D2" w:rsidRDefault="001F4FFD" w:rsidP="005578C9">
            <w:pPr>
              <w:spacing w:line="320" w:lineRule="exact"/>
              <w:rPr>
                <w:rFonts w:ascii="Times New Roman" w:eastAsia="仿宋_GB2312" w:hAnsi="Times New Roman" w:cs="Times New Roman"/>
                <w:spacing w:val="-4"/>
                <w:sz w:val="24"/>
                <w:szCs w:val="24"/>
              </w:rPr>
            </w:pPr>
          </w:p>
        </w:tc>
        <w:tc>
          <w:tcPr>
            <w:tcW w:w="4855" w:type="dxa"/>
            <w:tcBorders>
              <w:bottom w:val="single" w:sz="4" w:space="0" w:color="auto"/>
            </w:tcBorders>
            <w:vAlign w:val="center"/>
          </w:tcPr>
          <w:p w:rsidR="001F4FFD" w:rsidRPr="002A50D2" w:rsidRDefault="001F4FFD" w:rsidP="005578C9">
            <w:pPr>
              <w:spacing w:line="320" w:lineRule="exact"/>
              <w:rPr>
                <w:rFonts w:ascii="Times New Roman" w:eastAsia="仿宋_GB2312" w:hAnsi="Times New Roman" w:cs="Times New Roman"/>
                <w:sz w:val="24"/>
                <w:szCs w:val="28"/>
              </w:rPr>
            </w:pPr>
          </w:p>
        </w:tc>
      </w:tr>
      <w:tr w:rsidR="001F4FFD" w:rsidRPr="002A50D2" w:rsidTr="009D2FEA">
        <w:trPr>
          <w:trHeight w:val="510"/>
        </w:trPr>
        <w:tc>
          <w:tcPr>
            <w:tcW w:w="2880" w:type="dxa"/>
            <w:vAlign w:val="center"/>
          </w:tcPr>
          <w:p w:rsidR="001F4FFD" w:rsidRPr="002A50D2" w:rsidRDefault="001F4FFD" w:rsidP="005578C9">
            <w:pPr>
              <w:spacing w:line="240" w:lineRule="atLeast"/>
              <w:jc w:val="left"/>
              <w:rPr>
                <w:rFonts w:ascii="Times New Roman" w:eastAsia="仿宋_GB2312" w:hAnsi="Times New Roman" w:cs="Times New Roman"/>
                <w:b/>
                <w:sz w:val="28"/>
                <w:szCs w:val="28"/>
              </w:rPr>
            </w:pPr>
            <w:r w:rsidRPr="00D26F2B">
              <w:rPr>
                <w:rFonts w:asciiTheme="minorEastAsia" w:hAnsiTheme="minorEastAsia" w:cs="Times New Roman" w:hint="eastAsia"/>
                <w:sz w:val="24"/>
                <w:szCs w:val="20"/>
              </w:rPr>
              <w:t>合计</w:t>
            </w:r>
          </w:p>
        </w:tc>
        <w:tc>
          <w:tcPr>
            <w:tcW w:w="1763" w:type="dxa"/>
            <w:vAlign w:val="center"/>
          </w:tcPr>
          <w:p w:rsidR="001F4FFD" w:rsidRPr="002A50D2" w:rsidRDefault="001F4FFD" w:rsidP="005578C9">
            <w:pPr>
              <w:spacing w:line="320" w:lineRule="exact"/>
              <w:rPr>
                <w:rFonts w:ascii="Times New Roman" w:eastAsia="仿宋_GB2312" w:hAnsi="Times New Roman" w:cs="Times New Roman"/>
                <w:spacing w:val="-4"/>
                <w:sz w:val="24"/>
                <w:szCs w:val="24"/>
              </w:rPr>
            </w:pPr>
          </w:p>
        </w:tc>
        <w:tc>
          <w:tcPr>
            <w:tcW w:w="4855" w:type="dxa"/>
            <w:tcBorders>
              <w:bottom w:val="single" w:sz="4" w:space="0" w:color="auto"/>
            </w:tcBorders>
            <w:vAlign w:val="center"/>
          </w:tcPr>
          <w:p w:rsidR="001F4FFD" w:rsidRPr="002A50D2" w:rsidRDefault="001F4FFD" w:rsidP="005578C9">
            <w:pPr>
              <w:spacing w:line="320" w:lineRule="exact"/>
              <w:jc w:val="center"/>
              <w:rPr>
                <w:rFonts w:ascii="仿宋_GB2312" w:eastAsia="仿宋_GB2312" w:hAnsi="宋体" w:cs="Times New Roman"/>
                <w:sz w:val="28"/>
                <w:szCs w:val="28"/>
              </w:rPr>
            </w:pPr>
            <w:r w:rsidRPr="002A50D2">
              <w:rPr>
                <w:rFonts w:ascii="宋体" w:eastAsia="宋体" w:hAnsi="宋体" w:cs="Times New Roman" w:hint="eastAsia"/>
                <w:sz w:val="28"/>
                <w:szCs w:val="24"/>
              </w:rPr>
              <w:t>－－</w:t>
            </w:r>
          </w:p>
        </w:tc>
      </w:tr>
    </w:tbl>
    <w:p w:rsidR="001F4FFD" w:rsidRPr="00E70AE6" w:rsidRDefault="001F4FFD" w:rsidP="001F4FFD">
      <w:pPr>
        <w:spacing w:beforeLines="50" w:before="156" w:afterLines="50" w:after="156" w:line="560" w:lineRule="exact"/>
        <w:rPr>
          <w:rFonts w:eastAsia="黑体"/>
          <w:sz w:val="32"/>
          <w:szCs w:val="30"/>
        </w:rPr>
      </w:pPr>
      <w:r>
        <w:rPr>
          <w:rFonts w:eastAsia="黑体" w:hint="eastAsia"/>
          <w:sz w:val="32"/>
          <w:szCs w:val="30"/>
        </w:rPr>
        <w:t>五</w:t>
      </w:r>
      <w:r w:rsidRPr="00E70AE6">
        <w:rPr>
          <w:rFonts w:eastAsia="黑体" w:hint="eastAsia"/>
          <w:sz w:val="32"/>
          <w:szCs w:val="30"/>
        </w:rPr>
        <w:t>、申请单位意见</w:t>
      </w:r>
    </w:p>
    <w:tbl>
      <w:tblPr>
        <w:tblW w:w="9378" w:type="dxa"/>
        <w:jc w:val="center"/>
        <w:tblLayout w:type="fixed"/>
        <w:tblLook w:val="0000" w:firstRow="0" w:lastRow="0" w:firstColumn="0" w:lastColumn="0" w:noHBand="0" w:noVBand="0"/>
      </w:tblPr>
      <w:tblGrid>
        <w:gridCol w:w="1090"/>
        <w:gridCol w:w="8288"/>
      </w:tblGrid>
      <w:tr w:rsidR="001F4FFD" w:rsidRPr="00830798" w:rsidTr="00E775C8">
        <w:trPr>
          <w:trHeight w:val="5375"/>
          <w:jc w:val="center"/>
        </w:trPr>
        <w:tc>
          <w:tcPr>
            <w:tcW w:w="1090" w:type="dxa"/>
            <w:tcBorders>
              <w:top w:val="single" w:sz="4" w:space="0" w:color="auto"/>
              <w:left w:val="single" w:sz="4" w:space="0" w:color="auto"/>
              <w:bottom w:val="single" w:sz="4" w:space="0" w:color="auto"/>
              <w:right w:val="single" w:sz="4" w:space="0" w:color="auto"/>
            </w:tcBorders>
            <w:vAlign w:val="center"/>
          </w:tcPr>
          <w:p w:rsidR="001F4FFD" w:rsidRPr="00113C4A" w:rsidRDefault="001F4FFD" w:rsidP="005578C9">
            <w:pPr>
              <w:spacing w:line="240" w:lineRule="atLeast"/>
              <w:jc w:val="center"/>
              <w:rPr>
                <w:rFonts w:asciiTheme="minorEastAsia" w:hAnsiTheme="minorEastAsia" w:cs="Times New Roman"/>
                <w:sz w:val="24"/>
                <w:szCs w:val="20"/>
              </w:rPr>
            </w:pPr>
            <w:r w:rsidRPr="00113C4A">
              <w:rPr>
                <w:rFonts w:asciiTheme="minorEastAsia" w:hAnsiTheme="minorEastAsia" w:cs="Times New Roman" w:hint="eastAsia"/>
                <w:sz w:val="24"/>
                <w:szCs w:val="20"/>
              </w:rPr>
              <w:t>申请</w:t>
            </w:r>
          </w:p>
          <w:p w:rsidR="001F4FFD" w:rsidRPr="00113C4A" w:rsidRDefault="001F4FFD" w:rsidP="005578C9">
            <w:pPr>
              <w:spacing w:line="240" w:lineRule="atLeast"/>
              <w:jc w:val="center"/>
              <w:rPr>
                <w:rFonts w:asciiTheme="minorEastAsia" w:hAnsiTheme="minorEastAsia" w:cs="Times New Roman"/>
                <w:sz w:val="24"/>
                <w:szCs w:val="20"/>
              </w:rPr>
            </w:pPr>
            <w:r w:rsidRPr="00113C4A">
              <w:rPr>
                <w:rFonts w:asciiTheme="minorEastAsia" w:hAnsiTheme="minorEastAsia" w:cs="Times New Roman" w:hint="eastAsia"/>
                <w:sz w:val="24"/>
                <w:szCs w:val="20"/>
              </w:rPr>
              <w:t>单位</w:t>
            </w:r>
          </w:p>
          <w:p w:rsidR="001F4FFD" w:rsidRPr="00830798" w:rsidRDefault="001F4FFD" w:rsidP="005578C9">
            <w:pPr>
              <w:spacing w:line="240" w:lineRule="atLeast"/>
              <w:jc w:val="center"/>
            </w:pPr>
            <w:r w:rsidRPr="00113C4A">
              <w:rPr>
                <w:rFonts w:asciiTheme="minorEastAsia" w:hAnsiTheme="minorEastAsia" w:cs="Times New Roman" w:hint="eastAsia"/>
                <w:sz w:val="24"/>
                <w:szCs w:val="20"/>
              </w:rPr>
              <w:t>意见</w:t>
            </w:r>
          </w:p>
        </w:tc>
        <w:tc>
          <w:tcPr>
            <w:tcW w:w="8288" w:type="dxa"/>
            <w:tcBorders>
              <w:top w:val="single" w:sz="4" w:space="0" w:color="auto"/>
              <w:left w:val="single" w:sz="4" w:space="0" w:color="auto"/>
              <w:bottom w:val="single" w:sz="4" w:space="0" w:color="auto"/>
              <w:right w:val="single" w:sz="4" w:space="0" w:color="auto"/>
            </w:tcBorders>
          </w:tcPr>
          <w:p w:rsidR="001F4FFD" w:rsidRPr="00830798" w:rsidRDefault="001F4FFD" w:rsidP="005578C9">
            <w:pPr>
              <w:spacing w:before="48" w:after="48"/>
            </w:pPr>
          </w:p>
          <w:p w:rsidR="001F4FFD" w:rsidRDefault="001F4FFD" w:rsidP="005578C9">
            <w:pPr>
              <w:spacing w:before="48" w:after="48" w:line="320" w:lineRule="exact"/>
              <w:ind w:firstLineChars="1600" w:firstLine="3360"/>
              <w:jc w:val="left"/>
              <w:rPr>
                <w:rFonts w:eastAsia="仿宋_GB2312"/>
                <w:szCs w:val="28"/>
              </w:rPr>
            </w:pPr>
          </w:p>
          <w:p w:rsidR="001F4FFD" w:rsidRDefault="001F4FFD" w:rsidP="005578C9">
            <w:pPr>
              <w:spacing w:before="48" w:after="48" w:line="320" w:lineRule="exact"/>
              <w:ind w:firstLineChars="1600" w:firstLine="3360"/>
              <w:jc w:val="left"/>
              <w:rPr>
                <w:rFonts w:eastAsia="仿宋_GB2312"/>
                <w:szCs w:val="28"/>
              </w:rPr>
            </w:pPr>
          </w:p>
          <w:p w:rsidR="003B770B" w:rsidRDefault="003B770B" w:rsidP="005578C9">
            <w:pPr>
              <w:spacing w:before="48" w:after="48" w:line="320" w:lineRule="exact"/>
              <w:ind w:firstLineChars="1600" w:firstLine="3360"/>
              <w:jc w:val="left"/>
              <w:rPr>
                <w:rFonts w:eastAsia="仿宋_GB2312"/>
                <w:szCs w:val="28"/>
              </w:rPr>
            </w:pPr>
          </w:p>
          <w:p w:rsidR="003B770B" w:rsidRDefault="003B770B" w:rsidP="005578C9">
            <w:pPr>
              <w:spacing w:before="48" w:after="48" w:line="320" w:lineRule="exact"/>
              <w:ind w:firstLineChars="1600" w:firstLine="3360"/>
              <w:jc w:val="left"/>
              <w:rPr>
                <w:rFonts w:eastAsia="仿宋_GB2312"/>
                <w:szCs w:val="28"/>
              </w:rPr>
            </w:pPr>
          </w:p>
          <w:p w:rsidR="003B770B" w:rsidRDefault="003B770B" w:rsidP="005578C9">
            <w:pPr>
              <w:spacing w:before="48" w:after="48" w:line="320" w:lineRule="exact"/>
              <w:ind w:firstLineChars="1600" w:firstLine="3360"/>
              <w:jc w:val="left"/>
              <w:rPr>
                <w:rFonts w:eastAsia="仿宋_GB2312"/>
                <w:szCs w:val="28"/>
              </w:rPr>
            </w:pPr>
          </w:p>
          <w:p w:rsidR="001F4FFD" w:rsidRDefault="001F4FFD" w:rsidP="005578C9">
            <w:pPr>
              <w:spacing w:before="48" w:after="48" w:line="320" w:lineRule="exact"/>
              <w:ind w:firstLineChars="1600" w:firstLine="3360"/>
              <w:jc w:val="left"/>
              <w:rPr>
                <w:rFonts w:eastAsia="仿宋_GB2312"/>
                <w:szCs w:val="28"/>
              </w:rPr>
            </w:pPr>
          </w:p>
          <w:p w:rsidR="001F4FFD" w:rsidRDefault="001F4FFD" w:rsidP="005578C9">
            <w:pPr>
              <w:spacing w:before="48" w:after="48" w:line="320" w:lineRule="exact"/>
              <w:ind w:firstLineChars="1600" w:firstLine="3360"/>
              <w:jc w:val="left"/>
              <w:rPr>
                <w:rFonts w:eastAsia="仿宋_GB2312"/>
                <w:szCs w:val="28"/>
              </w:rPr>
            </w:pPr>
          </w:p>
          <w:p w:rsidR="001F4FFD" w:rsidRDefault="001F4FFD" w:rsidP="005578C9">
            <w:pPr>
              <w:spacing w:before="48" w:after="48" w:line="320" w:lineRule="exact"/>
              <w:ind w:firstLineChars="1600" w:firstLine="3360"/>
              <w:jc w:val="left"/>
              <w:rPr>
                <w:rFonts w:eastAsia="仿宋_GB2312"/>
                <w:szCs w:val="28"/>
              </w:rPr>
            </w:pPr>
          </w:p>
          <w:p w:rsidR="001F4FFD" w:rsidRPr="00113C4A" w:rsidRDefault="001F4FFD" w:rsidP="005578C9">
            <w:pPr>
              <w:spacing w:before="48" w:after="48" w:line="320" w:lineRule="exact"/>
              <w:ind w:firstLineChars="1600" w:firstLine="3840"/>
              <w:jc w:val="left"/>
              <w:rPr>
                <w:rFonts w:eastAsia="仿宋_GB2312"/>
                <w:sz w:val="24"/>
                <w:szCs w:val="24"/>
              </w:rPr>
            </w:pPr>
            <w:r w:rsidRPr="00113C4A">
              <w:rPr>
                <w:rFonts w:eastAsia="仿宋_GB2312"/>
                <w:sz w:val="24"/>
                <w:szCs w:val="24"/>
              </w:rPr>
              <w:t>负责人签名：</w:t>
            </w:r>
          </w:p>
          <w:p w:rsidR="001F4FFD" w:rsidRPr="00113C4A" w:rsidRDefault="001F4FFD" w:rsidP="005578C9">
            <w:pPr>
              <w:spacing w:before="48" w:after="48" w:line="320" w:lineRule="exact"/>
              <w:ind w:firstLineChars="1850" w:firstLine="4440"/>
              <w:jc w:val="left"/>
              <w:rPr>
                <w:rFonts w:eastAsia="仿宋_GB2312"/>
                <w:sz w:val="24"/>
                <w:szCs w:val="24"/>
              </w:rPr>
            </w:pPr>
          </w:p>
          <w:p w:rsidR="001F4FFD" w:rsidRPr="00113C4A" w:rsidRDefault="001F4FFD" w:rsidP="005578C9">
            <w:pPr>
              <w:spacing w:before="48" w:after="48" w:line="320" w:lineRule="exact"/>
              <w:ind w:firstLineChars="1850" w:firstLine="4440"/>
              <w:jc w:val="left"/>
              <w:rPr>
                <w:rFonts w:eastAsia="仿宋_GB2312"/>
                <w:sz w:val="24"/>
                <w:szCs w:val="24"/>
              </w:rPr>
            </w:pPr>
            <w:r w:rsidRPr="00113C4A">
              <w:rPr>
                <w:rFonts w:eastAsia="仿宋_GB2312"/>
                <w:sz w:val="24"/>
                <w:szCs w:val="24"/>
              </w:rPr>
              <w:t>（单位公章）</w:t>
            </w:r>
          </w:p>
          <w:p w:rsidR="001F4FFD" w:rsidRPr="00113C4A" w:rsidRDefault="001F4FFD" w:rsidP="005578C9">
            <w:pPr>
              <w:spacing w:before="48" w:after="48" w:line="320" w:lineRule="exact"/>
              <w:ind w:firstLineChars="1850" w:firstLine="4440"/>
              <w:jc w:val="left"/>
              <w:rPr>
                <w:rFonts w:eastAsia="仿宋_GB2312"/>
                <w:sz w:val="24"/>
                <w:szCs w:val="24"/>
              </w:rPr>
            </w:pPr>
          </w:p>
          <w:p w:rsidR="001F4FFD" w:rsidRPr="00950E4D" w:rsidRDefault="001F4FFD" w:rsidP="001F4FFD">
            <w:pPr>
              <w:spacing w:beforeLines="20" w:before="62" w:afterLines="20" w:after="62" w:line="320" w:lineRule="exact"/>
              <w:ind w:right="560"/>
              <w:jc w:val="center"/>
              <w:rPr>
                <w:rFonts w:ascii="仿宋_GB2312" w:eastAsia="仿宋_GB2312"/>
              </w:rPr>
            </w:pPr>
            <w:r w:rsidRPr="00113C4A">
              <w:rPr>
                <w:rFonts w:ascii="仿宋_GB2312" w:eastAsia="仿宋_GB2312" w:hint="eastAsia"/>
                <w:sz w:val="24"/>
                <w:szCs w:val="24"/>
              </w:rPr>
              <w:t xml:space="preserve">                                  年  月  日</w:t>
            </w:r>
          </w:p>
        </w:tc>
      </w:tr>
    </w:tbl>
    <w:p w:rsidR="001F4FFD" w:rsidRPr="006D595C" w:rsidRDefault="001F4FFD" w:rsidP="00E775C8">
      <w:pPr>
        <w:rPr>
          <w:b/>
        </w:rPr>
      </w:pPr>
    </w:p>
    <w:sectPr w:rsidR="001F4FFD" w:rsidRPr="006D595C" w:rsidSect="00E775C8">
      <w:pgSz w:w="11906" w:h="16838"/>
      <w:pgMar w:top="2098" w:right="1474" w:bottom="1985" w:left="1588"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128" w:rsidRDefault="00F86128" w:rsidP="006D595C">
      <w:r>
        <w:separator/>
      </w:r>
    </w:p>
  </w:endnote>
  <w:endnote w:type="continuationSeparator" w:id="0">
    <w:p w:rsidR="00F86128" w:rsidRDefault="00F86128" w:rsidP="006D5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小标宋">
    <w:altName w:val="Arial Unicode MS"/>
    <w:charset w:val="86"/>
    <w:family w:val="script"/>
    <w:pitch w:val="fixed"/>
    <w:sig w:usb0="00000000"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长城小标宋体">
    <w:altName w:val="宋体"/>
    <w:charset w:val="86"/>
    <w:family w:val="modern"/>
    <w:pitch w:val="fixed"/>
    <w:sig w:usb0="00000001" w:usb1="080E0000" w:usb2="00000010" w:usb3="00000000" w:csb0="00040000" w:csb1="00000000"/>
  </w:font>
  <w:font w:name="方正小标宋简体">
    <w:altName w:val="Arial Unicode MS"/>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FFD" w:rsidRDefault="001F4FFD" w:rsidP="001A5D29">
    <w:pPr>
      <w:pStyle w:val="a4"/>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128" w:rsidRDefault="00F86128" w:rsidP="006D595C">
      <w:r>
        <w:separator/>
      </w:r>
    </w:p>
  </w:footnote>
  <w:footnote w:type="continuationSeparator" w:id="0">
    <w:p w:rsidR="00F86128" w:rsidRDefault="00F86128" w:rsidP="006D59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FFD" w:rsidRDefault="001F4FFD" w:rsidP="001A5D29">
    <w:pPr>
      <w:pStyle w:val="a3"/>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FFD" w:rsidRPr="008F7EF2" w:rsidRDefault="001F4FFD" w:rsidP="008F7EF2">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7222BD"/>
    <w:multiLevelType w:val="hybridMultilevel"/>
    <w:tmpl w:val="F4F62974"/>
    <w:lvl w:ilvl="0" w:tplc="8A22D4DE">
      <w:start w:val="3"/>
      <w:numFmt w:val="japaneseCounting"/>
      <w:lvlText w:val="%1、"/>
      <w:lvlJc w:val="left"/>
      <w:pPr>
        <w:ind w:left="720" w:hanging="720"/>
      </w:pPr>
      <w:rPr>
        <w:rFonts w:hint="default"/>
        <w:sz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CA668F5"/>
    <w:multiLevelType w:val="hybridMultilevel"/>
    <w:tmpl w:val="4A46E4C8"/>
    <w:lvl w:ilvl="0" w:tplc="8D1E6146">
      <w:start w:val="2"/>
      <w:numFmt w:val="japaneseCounting"/>
      <w:lvlText w:val="%1、"/>
      <w:lvlJc w:val="left"/>
      <w:pPr>
        <w:ind w:left="1360" w:hanging="720"/>
      </w:pPr>
      <w:rPr>
        <w:rFonts w:hint="default"/>
      </w:rPr>
    </w:lvl>
    <w:lvl w:ilvl="1" w:tplc="04090019">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658F689C"/>
    <w:multiLevelType w:val="hybridMultilevel"/>
    <w:tmpl w:val="CE32E460"/>
    <w:lvl w:ilvl="0" w:tplc="AC862FA8">
      <w:start w:val="6"/>
      <w:numFmt w:val="none"/>
      <w:lvlText w:val="六、"/>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C14"/>
    <w:rsid w:val="00027AB3"/>
    <w:rsid w:val="00032750"/>
    <w:rsid w:val="000327C7"/>
    <w:rsid w:val="000925B2"/>
    <w:rsid w:val="000B3AEC"/>
    <w:rsid w:val="000F24D8"/>
    <w:rsid w:val="001F4FFD"/>
    <w:rsid w:val="00382B53"/>
    <w:rsid w:val="003B770B"/>
    <w:rsid w:val="00425150"/>
    <w:rsid w:val="00552889"/>
    <w:rsid w:val="005573B5"/>
    <w:rsid w:val="005976A3"/>
    <w:rsid w:val="005C5D02"/>
    <w:rsid w:val="005E352F"/>
    <w:rsid w:val="006203A0"/>
    <w:rsid w:val="0063098D"/>
    <w:rsid w:val="006D595C"/>
    <w:rsid w:val="007366EE"/>
    <w:rsid w:val="0082430C"/>
    <w:rsid w:val="008474D8"/>
    <w:rsid w:val="009D2FEA"/>
    <w:rsid w:val="009F0BE5"/>
    <w:rsid w:val="00A65C14"/>
    <w:rsid w:val="00AA0B9B"/>
    <w:rsid w:val="00AF7B07"/>
    <w:rsid w:val="00BC036E"/>
    <w:rsid w:val="00CC3622"/>
    <w:rsid w:val="00D16FAD"/>
    <w:rsid w:val="00D34DB1"/>
    <w:rsid w:val="00D5785D"/>
    <w:rsid w:val="00DA1DEF"/>
    <w:rsid w:val="00E775C8"/>
    <w:rsid w:val="00F15ACD"/>
    <w:rsid w:val="00F61945"/>
    <w:rsid w:val="00F86128"/>
    <w:rsid w:val="00FA68DF"/>
    <w:rsid w:val="00FB71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7176"/>
    <w:pPr>
      <w:widowControl w:val="0"/>
      <w:jc w:val="both"/>
    </w:pPr>
  </w:style>
  <w:style w:type="paragraph" w:styleId="2">
    <w:name w:val="heading 2"/>
    <w:basedOn w:val="a"/>
    <w:next w:val="a"/>
    <w:link w:val="2Char"/>
    <w:uiPriority w:val="9"/>
    <w:unhideWhenUsed/>
    <w:qFormat/>
    <w:rsid w:val="001F4FFD"/>
    <w:pPr>
      <w:keepNext/>
      <w:keepLines/>
      <w:spacing w:before="240" w:after="240"/>
      <w:outlineLvl w:val="1"/>
    </w:pPr>
    <w:rPr>
      <w:rFonts w:asciiTheme="majorHAnsi" w:eastAsiaTheme="majorEastAsia" w:hAnsiTheme="majorHAnsi" w:cstheme="majorBidi"/>
      <w:b/>
      <w:bCs/>
      <w:sz w:val="28"/>
      <w:szCs w:val="32"/>
    </w:rPr>
  </w:style>
  <w:style w:type="paragraph" w:styleId="3">
    <w:name w:val="heading 3"/>
    <w:basedOn w:val="a"/>
    <w:next w:val="a"/>
    <w:link w:val="3Char"/>
    <w:uiPriority w:val="9"/>
    <w:unhideWhenUsed/>
    <w:qFormat/>
    <w:rsid w:val="001F4FFD"/>
    <w:pPr>
      <w:keepNext/>
      <w:keepLines/>
      <w:spacing w:before="200" w:after="200"/>
      <w:outlineLvl w:val="2"/>
    </w:pPr>
    <w:rPr>
      <w:b/>
      <w:bCs/>
      <w:szCs w:val="32"/>
    </w:rPr>
  </w:style>
  <w:style w:type="paragraph" w:styleId="4">
    <w:name w:val="heading 4"/>
    <w:basedOn w:val="a"/>
    <w:next w:val="a"/>
    <w:link w:val="4Char"/>
    <w:uiPriority w:val="9"/>
    <w:unhideWhenUsed/>
    <w:qFormat/>
    <w:rsid w:val="001F4FFD"/>
    <w:pPr>
      <w:keepNext/>
      <w:keepLines/>
      <w:spacing w:before="280" w:after="280"/>
      <w:outlineLvl w:val="3"/>
    </w:pPr>
    <w:rPr>
      <w:rFonts w:asciiTheme="majorHAnsi" w:eastAsiaTheme="majorEastAsia"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D595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D595C"/>
    <w:rPr>
      <w:sz w:val="18"/>
      <w:szCs w:val="18"/>
    </w:rPr>
  </w:style>
  <w:style w:type="paragraph" w:styleId="a4">
    <w:name w:val="footer"/>
    <w:basedOn w:val="a"/>
    <w:link w:val="Char0"/>
    <w:uiPriority w:val="99"/>
    <w:unhideWhenUsed/>
    <w:qFormat/>
    <w:rsid w:val="006D595C"/>
    <w:pPr>
      <w:tabs>
        <w:tab w:val="center" w:pos="4153"/>
        <w:tab w:val="right" w:pos="8306"/>
      </w:tabs>
      <w:snapToGrid w:val="0"/>
      <w:jc w:val="left"/>
    </w:pPr>
    <w:rPr>
      <w:sz w:val="18"/>
      <w:szCs w:val="18"/>
    </w:rPr>
  </w:style>
  <w:style w:type="character" w:customStyle="1" w:styleId="Char0">
    <w:name w:val="页脚 Char"/>
    <w:basedOn w:val="a0"/>
    <w:link w:val="a4"/>
    <w:uiPriority w:val="99"/>
    <w:rsid w:val="006D595C"/>
    <w:rPr>
      <w:sz w:val="18"/>
      <w:szCs w:val="18"/>
    </w:rPr>
  </w:style>
  <w:style w:type="character" w:styleId="a5">
    <w:name w:val="Hyperlink"/>
    <w:basedOn w:val="a0"/>
    <w:uiPriority w:val="99"/>
    <w:unhideWhenUsed/>
    <w:rsid w:val="001F4FFD"/>
    <w:rPr>
      <w:color w:val="0000FF"/>
      <w:u w:val="single"/>
    </w:rPr>
  </w:style>
  <w:style w:type="character" w:customStyle="1" w:styleId="2Char">
    <w:name w:val="标题 2 Char"/>
    <w:basedOn w:val="a0"/>
    <w:link w:val="2"/>
    <w:uiPriority w:val="9"/>
    <w:rsid w:val="001F4FFD"/>
    <w:rPr>
      <w:rFonts w:asciiTheme="majorHAnsi" w:eastAsiaTheme="majorEastAsia" w:hAnsiTheme="majorHAnsi" w:cstheme="majorBidi"/>
      <w:b/>
      <w:bCs/>
      <w:sz w:val="28"/>
      <w:szCs w:val="32"/>
    </w:rPr>
  </w:style>
  <w:style w:type="character" w:customStyle="1" w:styleId="3Char">
    <w:name w:val="标题 3 Char"/>
    <w:basedOn w:val="a0"/>
    <w:link w:val="3"/>
    <w:uiPriority w:val="9"/>
    <w:rsid w:val="001F4FFD"/>
    <w:rPr>
      <w:b/>
      <w:bCs/>
      <w:szCs w:val="32"/>
    </w:rPr>
  </w:style>
  <w:style w:type="character" w:customStyle="1" w:styleId="4Char">
    <w:name w:val="标题 4 Char"/>
    <w:basedOn w:val="a0"/>
    <w:link w:val="4"/>
    <w:uiPriority w:val="9"/>
    <w:rsid w:val="001F4FFD"/>
    <w:rPr>
      <w:rFonts w:asciiTheme="majorHAnsi" w:eastAsiaTheme="majorEastAsia" w:hAnsiTheme="majorHAnsi" w:cstheme="majorBidi"/>
      <w:b/>
      <w:bCs/>
      <w:szCs w:val="28"/>
    </w:rPr>
  </w:style>
  <w:style w:type="character" w:styleId="a6">
    <w:name w:val="page number"/>
    <w:basedOn w:val="a0"/>
    <w:rsid w:val="001F4FFD"/>
  </w:style>
  <w:style w:type="paragraph" w:styleId="a7">
    <w:name w:val="List Paragraph"/>
    <w:basedOn w:val="a"/>
    <w:uiPriority w:val="34"/>
    <w:qFormat/>
    <w:rsid w:val="001F4FFD"/>
    <w:pPr>
      <w:ind w:firstLineChars="200" w:firstLine="420"/>
    </w:pPr>
  </w:style>
  <w:style w:type="table" w:styleId="a8">
    <w:name w:val="Table Grid"/>
    <w:basedOn w:val="a1"/>
    <w:qFormat/>
    <w:rsid w:val="001F4FFD"/>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a"/>
    <w:uiPriority w:val="99"/>
    <w:qFormat/>
    <w:rsid w:val="001F4FFD"/>
    <w:pPr>
      <w:ind w:firstLine="420"/>
    </w:pPr>
    <w:rPr>
      <w:rFonts w:ascii="Times New Roman" w:eastAsia="宋体" w:hAnsi="Times New Roman" w:cs="Times New Roman"/>
      <w:szCs w:val="24"/>
    </w:rPr>
  </w:style>
  <w:style w:type="paragraph" w:styleId="a9">
    <w:name w:val="Balloon Text"/>
    <w:basedOn w:val="a"/>
    <w:link w:val="Char1"/>
    <w:uiPriority w:val="99"/>
    <w:semiHidden/>
    <w:unhideWhenUsed/>
    <w:rsid w:val="001F4FFD"/>
    <w:rPr>
      <w:sz w:val="18"/>
      <w:szCs w:val="18"/>
    </w:rPr>
  </w:style>
  <w:style w:type="character" w:customStyle="1" w:styleId="Char1">
    <w:name w:val="批注框文本 Char"/>
    <w:basedOn w:val="a0"/>
    <w:link w:val="a9"/>
    <w:uiPriority w:val="99"/>
    <w:semiHidden/>
    <w:rsid w:val="001F4FF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7176"/>
    <w:pPr>
      <w:widowControl w:val="0"/>
      <w:jc w:val="both"/>
    </w:pPr>
  </w:style>
  <w:style w:type="paragraph" w:styleId="2">
    <w:name w:val="heading 2"/>
    <w:basedOn w:val="a"/>
    <w:next w:val="a"/>
    <w:link w:val="2Char"/>
    <w:uiPriority w:val="9"/>
    <w:unhideWhenUsed/>
    <w:qFormat/>
    <w:rsid w:val="001F4FFD"/>
    <w:pPr>
      <w:keepNext/>
      <w:keepLines/>
      <w:spacing w:before="240" w:after="240"/>
      <w:outlineLvl w:val="1"/>
    </w:pPr>
    <w:rPr>
      <w:rFonts w:asciiTheme="majorHAnsi" w:eastAsiaTheme="majorEastAsia" w:hAnsiTheme="majorHAnsi" w:cstheme="majorBidi"/>
      <w:b/>
      <w:bCs/>
      <w:sz w:val="28"/>
      <w:szCs w:val="32"/>
    </w:rPr>
  </w:style>
  <w:style w:type="paragraph" w:styleId="3">
    <w:name w:val="heading 3"/>
    <w:basedOn w:val="a"/>
    <w:next w:val="a"/>
    <w:link w:val="3Char"/>
    <w:uiPriority w:val="9"/>
    <w:unhideWhenUsed/>
    <w:qFormat/>
    <w:rsid w:val="001F4FFD"/>
    <w:pPr>
      <w:keepNext/>
      <w:keepLines/>
      <w:spacing w:before="200" w:after="200"/>
      <w:outlineLvl w:val="2"/>
    </w:pPr>
    <w:rPr>
      <w:b/>
      <w:bCs/>
      <w:szCs w:val="32"/>
    </w:rPr>
  </w:style>
  <w:style w:type="paragraph" w:styleId="4">
    <w:name w:val="heading 4"/>
    <w:basedOn w:val="a"/>
    <w:next w:val="a"/>
    <w:link w:val="4Char"/>
    <w:uiPriority w:val="9"/>
    <w:unhideWhenUsed/>
    <w:qFormat/>
    <w:rsid w:val="001F4FFD"/>
    <w:pPr>
      <w:keepNext/>
      <w:keepLines/>
      <w:spacing w:before="280" w:after="280"/>
      <w:outlineLvl w:val="3"/>
    </w:pPr>
    <w:rPr>
      <w:rFonts w:asciiTheme="majorHAnsi" w:eastAsiaTheme="majorEastAsia"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D595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D595C"/>
    <w:rPr>
      <w:sz w:val="18"/>
      <w:szCs w:val="18"/>
    </w:rPr>
  </w:style>
  <w:style w:type="paragraph" w:styleId="a4">
    <w:name w:val="footer"/>
    <w:basedOn w:val="a"/>
    <w:link w:val="Char0"/>
    <w:uiPriority w:val="99"/>
    <w:unhideWhenUsed/>
    <w:qFormat/>
    <w:rsid w:val="006D595C"/>
    <w:pPr>
      <w:tabs>
        <w:tab w:val="center" w:pos="4153"/>
        <w:tab w:val="right" w:pos="8306"/>
      </w:tabs>
      <w:snapToGrid w:val="0"/>
      <w:jc w:val="left"/>
    </w:pPr>
    <w:rPr>
      <w:sz w:val="18"/>
      <w:szCs w:val="18"/>
    </w:rPr>
  </w:style>
  <w:style w:type="character" w:customStyle="1" w:styleId="Char0">
    <w:name w:val="页脚 Char"/>
    <w:basedOn w:val="a0"/>
    <w:link w:val="a4"/>
    <w:uiPriority w:val="99"/>
    <w:rsid w:val="006D595C"/>
    <w:rPr>
      <w:sz w:val="18"/>
      <w:szCs w:val="18"/>
    </w:rPr>
  </w:style>
  <w:style w:type="character" w:styleId="a5">
    <w:name w:val="Hyperlink"/>
    <w:basedOn w:val="a0"/>
    <w:uiPriority w:val="99"/>
    <w:unhideWhenUsed/>
    <w:rsid w:val="001F4FFD"/>
    <w:rPr>
      <w:color w:val="0000FF"/>
      <w:u w:val="single"/>
    </w:rPr>
  </w:style>
  <w:style w:type="character" w:customStyle="1" w:styleId="2Char">
    <w:name w:val="标题 2 Char"/>
    <w:basedOn w:val="a0"/>
    <w:link w:val="2"/>
    <w:uiPriority w:val="9"/>
    <w:rsid w:val="001F4FFD"/>
    <w:rPr>
      <w:rFonts w:asciiTheme="majorHAnsi" w:eastAsiaTheme="majorEastAsia" w:hAnsiTheme="majorHAnsi" w:cstheme="majorBidi"/>
      <w:b/>
      <w:bCs/>
      <w:sz w:val="28"/>
      <w:szCs w:val="32"/>
    </w:rPr>
  </w:style>
  <w:style w:type="character" w:customStyle="1" w:styleId="3Char">
    <w:name w:val="标题 3 Char"/>
    <w:basedOn w:val="a0"/>
    <w:link w:val="3"/>
    <w:uiPriority w:val="9"/>
    <w:rsid w:val="001F4FFD"/>
    <w:rPr>
      <w:b/>
      <w:bCs/>
      <w:szCs w:val="32"/>
    </w:rPr>
  </w:style>
  <w:style w:type="character" w:customStyle="1" w:styleId="4Char">
    <w:name w:val="标题 4 Char"/>
    <w:basedOn w:val="a0"/>
    <w:link w:val="4"/>
    <w:uiPriority w:val="9"/>
    <w:rsid w:val="001F4FFD"/>
    <w:rPr>
      <w:rFonts w:asciiTheme="majorHAnsi" w:eastAsiaTheme="majorEastAsia" w:hAnsiTheme="majorHAnsi" w:cstheme="majorBidi"/>
      <w:b/>
      <w:bCs/>
      <w:szCs w:val="28"/>
    </w:rPr>
  </w:style>
  <w:style w:type="character" w:styleId="a6">
    <w:name w:val="page number"/>
    <w:basedOn w:val="a0"/>
    <w:rsid w:val="001F4FFD"/>
  </w:style>
  <w:style w:type="paragraph" w:styleId="a7">
    <w:name w:val="List Paragraph"/>
    <w:basedOn w:val="a"/>
    <w:uiPriority w:val="34"/>
    <w:qFormat/>
    <w:rsid w:val="001F4FFD"/>
    <w:pPr>
      <w:ind w:firstLineChars="200" w:firstLine="420"/>
    </w:pPr>
  </w:style>
  <w:style w:type="table" w:styleId="a8">
    <w:name w:val="Table Grid"/>
    <w:basedOn w:val="a1"/>
    <w:qFormat/>
    <w:rsid w:val="001F4FFD"/>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a"/>
    <w:uiPriority w:val="99"/>
    <w:qFormat/>
    <w:rsid w:val="001F4FFD"/>
    <w:pPr>
      <w:ind w:firstLine="420"/>
    </w:pPr>
    <w:rPr>
      <w:rFonts w:ascii="Times New Roman" w:eastAsia="宋体" w:hAnsi="Times New Roman" w:cs="Times New Roman"/>
      <w:szCs w:val="24"/>
    </w:rPr>
  </w:style>
  <w:style w:type="paragraph" w:styleId="a9">
    <w:name w:val="Balloon Text"/>
    <w:basedOn w:val="a"/>
    <w:link w:val="Char1"/>
    <w:uiPriority w:val="99"/>
    <w:semiHidden/>
    <w:unhideWhenUsed/>
    <w:rsid w:val="001F4FFD"/>
    <w:rPr>
      <w:sz w:val="18"/>
      <w:szCs w:val="18"/>
    </w:rPr>
  </w:style>
  <w:style w:type="character" w:customStyle="1" w:styleId="Char1">
    <w:name w:val="批注框文本 Char"/>
    <w:basedOn w:val="a0"/>
    <w:link w:val="a9"/>
    <w:uiPriority w:val="99"/>
    <w:semiHidden/>
    <w:rsid w:val="001F4FF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90196-5FC3-4728-BF62-D284C7485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772</Words>
  <Characters>4403</Characters>
  <Application>Microsoft Office Word</Application>
  <DocSecurity>0</DocSecurity>
  <Lines>36</Lines>
  <Paragraphs>10</Paragraphs>
  <ScaleCrop>false</ScaleCrop>
  <Company/>
  <LinksUpToDate>false</LinksUpToDate>
  <CharactersWithSpaces>5165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cstm</dc:creator>
  <cp:lastModifiedBy>wu</cp:lastModifiedBy>
  <cp:revision>4</cp:revision>
  <cp:lastPrinted>2019-04-19T05:51:00Z</cp:lastPrinted>
  <dcterms:created xsi:type="dcterms:W3CDTF">2019-04-24T08:08:00Z</dcterms:created>
  <dcterms:modified xsi:type="dcterms:W3CDTF">2019-04-24T08:09:00Z</dcterms:modified>
</cp:coreProperties>
</file>